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3" w:rsidRPr="0019080D" w:rsidRDefault="00DE0475" w:rsidP="00962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962BD3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"http://www.splapszenizne.pl/pliki/plik/informatyka-przedmiotowy-system-oceniania-klasa-7-1602150727.pdf" \l "page=1" \o "1. strona" </w:instrTex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962BD3" w:rsidRPr="0019080D" w:rsidRDefault="00DE0475" w:rsidP="00962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962BD3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"http://www.splapszenizne.pl/pliki/plik/informatyka-przedmiotowy-system-oceniania-klasa-7-1602150727.pdf" \l "page=2" \o "2. strona" </w:instrTex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962BD3" w:rsidRPr="0019080D" w:rsidRDefault="00DE0475" w:rsidP="00962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962BD3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"http://www.splapszenizne.pl/pliki/plik/informatyka-przedmiotowy-system-oceniania-klasa-7-1602150727.pdf" \l "page=3" \o "3. strona" </w:instrTex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19080D" w:rsidRPr="0019080D" w:rsidRDefault="00DE0475" w:rsidP="001908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19080D"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Wymagania edukacyjne</w:t>
      </w:r>
      <w:r w:rsidR="0019080D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9080D" w:rsidRPr="0019080D">
        <w:rPr>
          <w:rFonts w:ascii="Arial" w:eastAsia="Times New Roman" w:hAnsi="Arial" w:cs="Arial"/>
          <w:sz w:val="28"/>
          <w:szCs w:val="28"/>
          <w:lang w:eastAsia="pl-PL"/>
        </w:rPr>
        <w:t>z informatyki</w:t>
      </w:r>
      <w:r w:rsidR="0019080D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9080D" w:rsidRPr="0019080D">
        <w:rPr>
          <w:rFonts w:ascii="Arial" w:eastAsia="Times New Roman" w:hAnsi="Arial" w:cs="Arial"/>
          <w:sz w:val="28"/>
          <w:szCs w:val="28"/>
          <w:lang w:eastAsia="pl-PL"/>
        </w:rPr>
        <w:t>do klasy VII szkoły podstawowej</w:t>
      </w:r>
      <w:r w:rsidR="0019080D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9080D" w:rsidRPr="0019080D">
        <w:rPr>
          <w:rFonts w:ascii="Arial" w:eastAsia="Times New Roman" w:hAnsi="Arial" w:cs="Arial"/>
          <w:sz w:val="28"/>
          <w:szCs w:val="28"/>
          <w:lang w:eastAsia="pl-PL"/>
        </w:rPr>
        <w:t>Podręcznik: Lubię to!</w:t>
      </w:r>
      <w:r w:rsidR="0019080D"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62BD3" w:rsidRPr="0019080D" w:rsidRDefault="00962BD3" w:rsidP="001908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9080D">
        <w:rPr>
          <w:rFonts w:ascii="Arial" w:eastAsia="Times New Roman" w:hAnsi="Arial" w:cs="Arial"/>
          <w:sz w:val="28"/>
          <w:szCs w:val="28"/>
          <w:u w:val="single"/>
          <w:lang w:eastAsia="pl-PL"/>
        </w:rPr>
        <w:t>Ogólne zasady oceniania uczniów</w:t>
      </w:r>
      <w:r w:rsidRPr="0019080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1.Kształcenie w szkole podstawowej jest fundamentem wykształcenia młodego człowieka. W związku z tym nauczyciel organizując proces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dydaktyczny uwzględnia w nim kształcenie i rozwijanie tzw. kompetencji kluczowych, tj.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w zakresie rozumienia i tworzenia informacji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w zakresie wielojęzyczności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matematyczne oraz kompetencje w zakresie nauk przyrodniczych, technologii i inżynierii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cyfrowe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osobiste, społeczne i w zakresie uczenia się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obywatelskie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w zakresie przedsiębiorczości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kompetencje w zakresie świadomości i ekspresji kulturalnej.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2.Ocenianie osiągnięć edukacyjnych ucznia polega na rozpoznawaniu przez nauczyciela postępów w opanowaniu przez ucznia wiadomości 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umiejętności. Nauczyciel powinien analizować i oceniać poziom wiedzy i umiejętności ucznia w stosunku do wymagań edukacyjnych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wynikających z podstawy programowej i realizowanego w szkole programu nauczania (opracowanego zgodnie z podstawą programową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przedmiotu).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3.Nauczyciel ma za zadanie: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informować ucznia o poziomie jego osiągnięć edukacyjnych oraz o postępach w tym zakresie,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pomagać uczniowi w samodzielnym planowaniu jego rozwoju,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motywować ucznia do dalszych postępów w nauce,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informować rodziców (opiekunów prawnych) o postępach, trudnościach w nauce oraz specjalnych uzdolnieniach ucznia.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4.Oceny są jawne dla ucznia i jego rodziców (opiekunów prawnych).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Kryteria oceniania poszczególnych form aktywności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Ocenie podlegają: prace klasowe (sprawdziany), kartkówki, ćwiczenia praktyczne, odpowiedzi ustne, prace domowe, praca ucznia na lekcji,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prace dodatkowe oraz szczególne osiągnięcia.</w:t>
      </w:r>
    </w:p>
    <w:p w:rsidR="00962BD3" w:rsidRPr="0019080D" w:rsidRDefault="00962BD3" w:rsidP="00962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t>© Copyright by Nowa Era Sp. z o.o. • www.nowaera.pl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Prace klasowe (sprawdziany) są przeprowadzane w formie pisemnej, a ich celem jest sprawdzenie wiadomości i umiejętności ucznia.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• Pracę klasową planuje się na zakończenie działu, który obejmuje treści teoretyczne.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Uczeń jest informowany o planowanej pracy klasowej z co najmniej tygodniowym wyprzedzeniem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Przed pracą klasową nauczyciel podaje jej zakres programowy.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Pracę klasową może poprzedzać lekcja powtórzeniowa, podczas której nauczyciel zwraca uwagę uczniów na najważniejsze zagadnienia z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danego działu.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Praca klasowa umożliwia sprawdzenie wiadomości i umiejętności na wszystkich poziomach wymagań edukacyjnych, od koniecznego do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wykraczającego.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Kartkówki są przeprowadzane w formie pisemnej, a ich celem jest sprawdzenie wiadomości i umiejętności ucznia z zakresu programowego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ostatnich jednostek lekcyjnych (maksymalnie trzech).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Nauczyciel nie ma obowiązku uprzedzania uczniów o terminie i zakresie programowym kartkówki.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Kartkówka powinna być tak skonstruowana, aby uczeń mógł wykonać wszystkie polecenia w czasie nie dłuższym niż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15 minut.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Ćwiczenia praktyczne obejmują zadania praktyczne, które uczeń wykonuje podczas lekcji. Oceniając je, nauczyciel bierze pod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uwagę: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wartość merytoryczną,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stopień zaangażowanie w wykonanie ćwiczenia,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 dokładność wykonania polecenia,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staranność i estetykę.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Odpowiedź ustna obejmuje zakres programowy aktualnie realizowanego działu. Oceniając ją, nauczyciel bierze pod uwagę: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zgodność wypowiedzi z postawionym pytaniem,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prawidłowe posługiwanie się pojęciami,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zawartość merytoryczną wypowiedzi,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sposób formułowania wypowiedzi.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Aktywność i praca ucznia na lekcji są oceniane, zależnie od ich charakteru, za pomocą plusów i minusów lub oceny.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Plus uczeń może uzyskać m.in. za samodzielne wykonanie krótkiej pracy na lekcji, krótką poprawną odpowiedź ustną, aktywną pracę w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grupie, pomoc koleżeńską na lekcji przy rozwiązywaniu problemu.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• Minus uczeń może uzyskać m.in. za brak przygotowania do lekcji (np. brak podręcznika, zeszytu, plików potrzebnych do wykonania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zadania), brak zaangażowania na lekcji.</w:t>
      </w:r>
    </w:p>
    <w:p w:rsidR="00962BD3" w:rsidRPr="0019080D" w:rsidRDefault="00962BD3" w:rsidP="00962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t>© Copyright by Nowa Era Sp. z o.o. • www.nowaera.pl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Plusy i minusy przelicza się na oceny: trzy „+” = </w:t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t>bdb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, trzy „-” = </w:t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t>ndst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, dwa „+” i jeden „-” = </w:t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t>db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, dwa „-” i jeden „+” = </w:t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t>dop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>, jeden „+” i jeden „-” =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dst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Zasady uzupełniania braków i poprawiania ocen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1. Oceny ze sprawdzianów praktycznych i teoretycznych wyższe niż ocena dopuszczająca nie powinny być poprawiane. Ocena niedostateczna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(brak oceny) powinna być poprawiona (uzyskana) w terminie uzgodnionym z nauczycielem. Brak oceny lub niepoprawienie oceny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niedostatecznej z chociaż jednego sprawdzianu może skutkować obniżeniem oceny za pierwsze półrocze lub oceny rocznej o jeden stopień.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Nieobecność ucznia na sprawdzianie będzie odnotowywana za pomocą skrótu „</w:t>
      </w:r>
      <w:proofErr w:type="spellStart"/>
      <w:r w:rsidRPr="0019080D">
        <w:rPr>
          <w:rFonts w:ascii="Arial" w:eastAsia="Times New Roman" w:hAnsi="Arial" w:cs="Arial"/>
          <w:sz w:val="28"/>
          <w:szCs w:val="28"/>
          <w:lang w:eastAsia="pl-PL"/>
        </w:rPr>
        <w:t>nb</w:t>
      </w:r>
      <w:proofErr w:type="spellEnd"/>
      <w:r w:rsidRPr="0019080D">
        <w:rPr>
          <w:rFonts w:ascii="Arial" w:eastAsia="Times New Roman" w:hAnsi="Arial" w:cs="Arial"/>
          <w:sz w:val="28"/>
          <w:szCs w:val="28"/>
          <w:lang w:eastAsia="pl-PL"/>
        </w:rPr>
        <w:t>” w miejscu przewidzianym na ocenę.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2. Ocen z kartkówek, odpowiedzi ustnych i ćwiczeń praktycznych nie można poprawić.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3. Nauczyciel informuje ucznia o otrzymanej ocenie z bieżącej pracy bezpośrednio po jej wystawieniu.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4. Rodzice/opiekunowie prawni mogą uzyskać szczegółowe informacje o wynikach i postępach w pracy ucznia podczas indywidualnych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kontaktów z nauczycielem (według harmonogramu spotkań przyjętego przez szkołę).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Nieprzygotowanie do zajęć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Uczeń może zgłosić nieprzygotowanie do zajęć jeden raz dwa razy w ciągu każdego półrocza roku szkolnego bez podania przyczyn.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Nieprzygotowanie należy zgłosić przed rozpoczęciem zajęć. Niewykorzystane w pierwszym półroczu nieprzygotowanie nie przechodzi na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drugie półrocze.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Wagi ocen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Sprawdzian – waga </w:t>
      </w:r>
      <w:r w:rsidR="0019080D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Kartkówka – waga </w:t>
      </w:r>
      <w:r w:rsidR="0019080D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 xml:space="preserve">Ćwiczenia praktyczne- waga </w:t>
      </w:r>
      <w:r w:rsidR="0019080D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Odpowiedź ustna – waga 2</w:t>
      </w:r>
      <w:r w:rsidRPr="001908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080D">
        <w:rPr>
          <w:rFonts w:ascii="Arial" w:eastAsia="Times New Roman" w:hAnsi="Arial" w:cs="Arial"/>
          <w:sz w:val="28"/>
          <w:szCs w:val="28"/>
          <w:lang w:eastAsia="pl-PL"/>
        </w:rPr>
        <w:t>Zadanie domowe, aktywność, prowadzenie zeszytu – waga 1</w:t>
      </w:r>
    </w:p>
    <w:p w:rsidR="008A2EC4" w:rsidRPr="0019080D" w:rsidRDefault="008A2EC4">
      <w:pPr>
        <w:rPr>
          <w:sz w:val="28"/>
          <w:szCs w:val="28"/>
        </w:rPr>
      </w:pPr>
    </w:p>
    <w:sectPr w:rsidR="008A2EC4" w:rsidRPr="0019080D" w:rsidSect="008A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962BD3"/>
    <w:rsid w:val="0019080D"/>
    <w:rsid w:val="005A6629"/>
    <w:rsid w:val="008970A6"/>
    <w:rsid w:val="008A2EC4"/>
    <w:rsid w:val="00962BD3"/>
    <w:rsid w:val="00D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BD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6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2022-04-11T12:51:00Z</dcterms:created>
  <dcterms:modified xsi:type="dcterms:W3CDTF">2022-04-12T07:48:00Z</dcterms:modified>
</cp:coreProperties>
</file>