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984" w:rsidRPr="00DD4984" w:rsidRDefault="00DD4984" w:rsidP="00DC2A6B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b/>
          <w:bCs/>
          <w:color w:val="3F3F46"/>
          <w:sz w:val="28"/>
          <w:szCs w:val="28"/>
          <w:u w:val="single"/>
        </w:rPr>
      </w:pPr>
      <w:r w:rsidRPr="00DD4984">
        <w:rPr>
          <w:rFonts w:eastAsia="Times New Roman"/>
          <w:b/>
          <w:bCs/>
          <w:color w:val="3F3F46"/>
          <w:sz w:val="28"/>
          <w:szCs w:val="28"/>
          <w:u w:val="single"/>
        </w:rPr>
        <w:t>Informacja o sposobie organizacji i przebiegu egzaminu ósmoklasisty</w:t>
      </w:r>
    </w:p>
    <w:p w:rsidR="00DD4984" w:rsidRPr="00DD4984" w:rsidRDefault="00DD4984" w:rsidP="00DC2A6B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b/>
          <w:bCs/>
          <w:color w:val="3F3F46"/>
          <w:sz w:val="28"/>
          <w:szCs w:val="28"/>
          <w:u w:val="single"/>
        </w:rPr>
      </w:pPr>
    </w:p>
    <w:p w:rsidR="00DC2A6B" w:rsidRPr="00DC2A6B" w:rsidRDefault="00DC2A6B" w:rsidP="00DC2A6B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b/>
          <w:bCs/>
          <w:color w:val="3F3F46"/>
          <w:szCs w:val="24"/>
        </w:rPr>
        <w:t>Egzamin ósmoklasisty jest egzaminem </w:t>
      </w:r>
      <w:r w:rsidRPr="00DC2A6B">
        <w:rPr>
          <w:rFonts w:eastAsia="Times New Roman"/>
          <w:b/>
          <w:bCs/>
          <w:color w:val="3F3F46"/>
          <w:szCs w:val="24"/>
          <w:u w:val="single"/>
        </w:rPr>
        <w:t>obowiązkowym</w:t>
      </w:r>
      <w:r w:rsidRPr="00DC2A6B">
        <w:rPr>
          <w:rFonts w:eastAsia="Times New Roman"/>
          <w:b/>
          <w:bCs/>
          <w:color w:val="3F3F46"/>
          <w:szCs w:val="24"/>
        </w:rPr>
        <w:t>, co oznacza, że każdy uczeń musi do niego przystąpić, aby ukończyć szkołę. Nie jest określony minimalny wynik, jaki uczeń powinien uzyskać, dlatego egzaminu ósmoklasisty nie można nie zdać.</w:t>
      </w:r>
    </w:p>
    <w:p w:rsidR="00DC2A6B" w:rsidRDefault="00DC2A6B" w:rsidP="00DC2A6B">
      <w:pPr>
        <w:shd w:val="clear" w:color="auto" w:fill="FFFFFF"/>
        <w:spacing w:before="0" w:after="0" w:line="240" w:lineRule="auto"/>
        <w:textAlignment w:val="baseline"/>
        <w:rPr>
          <w:rFonts w:eastAsia="Times New Roman"/>
          <w:b/>
          <w:bCs/>
          <w:color w:val="3F3F46"/>
          <w:szCs w:val="24"/>
        </w:rPr>
      </w:pPr>
    </w:p>
    <w:p w:rsidR="00DC2A6B" w:rsidRPr="00DC2A6B" w:rsidRDefault="00DC2A6B" w:rsidP="00DC2A6B">
      <w:pPr>
        <w:shd w:val="clear" w:color="auto" w:fill="FFFFFF"/>
        <w:spacing w:before="0" w:after="0" w:line="240" w:lineRule="auto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b/>
          <w:bCs/>
          <w:color w:val="3F3F46"/>
          <w:szCs w:val="24"/>
        </w:rPr>
        <w:t>TERMIN GŁÓWNY</w:t>
      </w:r>
    </w:p>
    <w:p w:rsidR="00DC2A6B" w:rsidRPr="00DC2A6B" w:rsidRDefault="00DC2A6B" w:rsidP="00DC2A6B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1</w:t>
      </w:r>
      <w:r w:rsidR="00DD4984">
        <w:rPr>
          <w:rFonts w:eastAsia="Times New Roman"/>
          <w:color w:val="3F3F46"/>
          <w:szCs w:val="24"/>
        </w:rPr>
        <w:t>1</w:t>
      </w:r>
      <w:r w:rsidRPr="00DC2A6B">
        <w:rPr>
          <w:rFonts w:eastAsia="Times New Roman"/>
          <w:color w:val="3F3F46"/>
          <w:szCs w:val="24"/>
        </w:rPr>
        <w:t xml:space="preserve"> maja godz. 9.00 (zgodnie z przypisaniem do sali )– język polski</w:t>
      </w:r>
    </w:p>
    <w:p w:rsidR="00DC2A6B" w:rsidRPr="00DC2A6B" w:rsidRDefault="00DC2A6B" w:rsidP="00DC2A6B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1</w:t>
      </w:r>
      <w:r w:rsidR="00DD4984">
        <w:rPr>
          <w:rFonts w:eastAsia="Times New Roman"/>
          <w:color w:val="3F3F46"/>
          <w:szCs w:val="24"/>
        </w:rPr>
        <w:t>2</w:t>
      </w:r>
      <w:r w:rsidRPr="00DC2A6B">
        <w:rPr>
          <w:rFonts w:eastAsia="Times New Roman"/>
          <w:color w:val="3F3F46"/>
          <w:szCs w:val="24"/>
        </w:rPr>
        <w:t xml:space="preserve"> maja godz. 9.00 (zgodnie z przypisaniem do sali ) – matematyka</w:t>
      </w:r>
    </w:p>
    <w:p w:rsidR="00DC2A6B" w:rsidRPr="00DC2A6B" w:rsidRDefault="00DC2A6B" w:rsidP="00DC2A6B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1</w:t>
      </w:r>
      <w:r w:rsidR="00DD4984">
        <w:rPr>
          <w:rFonts w:eastAsia="Times New Roman"/>
          <w:color w:val="3F3F46"/>
          <w:szCs w:val="24"/>
        </w:rPr>
        <w:t>3</w:t>
      </w:r>
      <w:r w:rsidRPr="00DC2A6B">
        <w:rPr>
          <w:rFonts w:eastAsia="Times New Roman"/>
          <w:color w:val="3F3F46"/>
          <w:szCs w:val="24"/>
        </w:rPr>
        <w:t xml:space="preserve"> maja godz. 9.00 (zgodnie z przypisaniem do sali ) – język angielski</w:t>
      </w:r>
    </w:p>
    <w:p w:rsidR="00DC2A6B" w:rsidRDefault="00DC2A6B" w:rsidP="00DC2A6B">
      <w:pPr>
        <w:shd w:val="clear" w:color="auto" w:fill="FFFFFF"/>
        <w:spacing w:before="0" w:after="0" w:line="240" w:lineRule="auto"/>
        <w:textAlignment w:val="baseline"/>
        <w:rPr>
          <w:rFonts w:eastAsia="Times New Roman"/>
          <w:b/>
          <w:bCs/>
          <w:color w:val="3F3F46"/>
          <w:szCs w:val="24"/>
        </w:rPr>
      </w:pPr>
    </w:p>
    <w:p w:rsidR="00DC2A6B" w:rsidRPr="00DC2A6B" w:rsidRDefault="00DC2A6B" w:rsidP="00DC2A6B">
      <w:pPr>
        <w:shd w:val="clear" w:color="auto" w:fill="FFFFFF"/>
        <w:spacing w:before="0" w:after="0" w:line="240" w:lineRule="auto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b/>
          <w:bCs/>
          <w:color w:val="3F3F46"/>
          <w:szCs w:val="24"/>
        </w:rPr>
        <w:t>TERMIN DODATKOWY</w:t>
      </w:r>
    </w:p>
    <w:p w:rsidR="00DC2A6B" w:rsidRPr="00DC2A6B" w:rsidRDefault="00DD4984" w:rsidP="00DC2A6B">
      <w:pPr>
        <w:numPr>
          <w:ilvl w:val="0"/>
          <w:numId w:val="2"/>
        </w:numPr>
        <w:shd w:val="clear" w:color="auto" w:fill="FFFFFF"/>
        <w:spacing w:before="0" w:after="0" w:line="240" w:lineRule="auto"/>
        <w:ind w:left="0"/>
        <w:textAlignment w:val="baseline"/>
        <w:rPr>
          <w:rFonts w:eastAsia="Times New Roman"/>
          <w:color w:val="3F3F46"/>
          <w:szCs w:val="24"/>
        </w:rPr>
      </w:pPr>
      <w:r>
        <w:rPr>
          <w:rFonts w:eastAsia="Times New Roman"/>
          <w:i/>
          <w:iCs/>
          <w:color w:val="3F3F46"/>
          <w:szCs w:val="24"/>
        </w:rPr>
        <w:t>8</w:t>
      </w:r>
      <w:r w:rsidR="00DC2A6B" w:rsidRPr="00DC2A6B">
        <w:rPr>
          <w:rFonts w:eastAsia="Times New Roman"/>
          <w:i/>
          <w:iCs/>
          <w:color w:val="3F3F46"/>
          <w:szCs w:val="24"/>
        </w:rPr>
        <w:t xml:space="preserve"> czerwca godz. 9.00– język polski</w:t>
      </w:r>
    </w:p>
    <w:p w:rsidR="00DC2A6B" w:rsidRPr="00DC2A6B" w:rsidRDefault="00DD4984" w:rsidP="00DC2A6B">
      <w:pPr>
        <w:numPr>
          <w:ilvl w:val="0"/>
          <w:numId w:val="2"/>
        </w:numPr>
        <w:shd w:val="clear" w:color="auto" w:fill="FFFFFF"/>
        <w:spacing w:before="0" w:after="0" w:line="240" w:lineRule="auto"/>
        <w:ind w:left="0"/>
        <w:textAlignment w:val="baseline"/>
        <w:rPr>
          <w:rFonts w:eastAsia="Times New Roman"/>
          <w:color w:val="3F3F46"/>
          <w:szCs w:val="24"/>
        </w:rPr>
      </w:pPr>
      <w:r>
        <w:rPr>
          <w:rFonts w:eastAsia="Times New Roman"/>
          <w:i/>
          <w:iCs/>
          <w:color w:val="3F3F46"/>
          <w:szCs w:val="24"/>
        </w:rPr>
        <w:t>9</w:t>
      </w:r>
      <w:r w:rsidR="00DC2A6B" w:rsidRPr="00DC2A6B">
        <w:rPr>
          <w:rFonts w:eastAsia="Times New Roman"/>
          <w:i/>
          <w:iCs/>
          <w:color w:val="3F3F46"/>
          <w:szCs w:val="24"/>
        </w:rPr>
        <w:t xml:space="preserve"> czerwca godz.9.00 – matematyka</w:t>
      </w:r>
    </w:p>
    <w:p w:rsidR="00DC2A6B" w:rsidRPr="008E3C82" w:rsidRDefault="00DD4984" w:rsidP="00DC2A6B">
      <w:pPr>
        <w:numPr>
          <w:ilvl w:val="0"/>
          <w:numId w:val="2"/>
        </w:numPr>
        <w:shd w:val="clear" w:color="auto" w:fill="FFFFFF"/>
        <w:spacing w:before="0" w:after="0" w:line="240" w:lineRule="auto"/>
        <w:ind w:left="0"/>
        <w:textAlignment w:val="baseline"/>
        <w:rPr>
          <w:rFonts w:eastAsia="Times New Roman"/>
          <w:color w:val="3F3F46"/>
          <w:szCs w:val="24"/>
        </w:rPr>
      </w:pPr>
      <w:r>
        <w:rPr>
          <w:rFonts w:eastAsia="Times New Roman"/>
          <w:i/>
          <w:iCs/>
          <w:color w:val="3F3F46"/>
          <w:szCs w:val="24"/>
        </w:rPr>
        <w:t xml:space="preserve">10 </w:t>
      </w:r>
      <w:r w:rsidR="00DC2A6B" w:rsidRPr="00DC2A6B">
        <w:rPr>
          <w:rFonts w:eastAsia="Times New Roman"/>
          <w:i/>
          <w:iCs/>
          <w:color w:val="3F3F46"/>
          <w:szCs w:val="24"/>
        </w:rPr>
        <w:t>czerwca godz. 9.00 – język angielski</w:t>
      </w:r>
    </w:p>
    <w:p w:rsidR="008E3C82" w:rsidRDefault="008E3C82" w:rsidP="008E3C82">
      <w:pPr>
        <w:shd w:val="clear" w:color="auto" w:fill="FFFFFF"/>
        <w:spacing w:before="0" w:after="0" w:line="240" w:lineRule="auto"/>
        <w:textAlignment w:val="baseline"/>
        <w:rPr>
          <w:rFonts w:eastAsia="Times New Roman"/>
          <w:i/>
          <w:iCs/>
          <w:color w:val="3F3F46"/>
          <w:szCs w:val="24"/>
        </w:rPr>
      </w:pPr>
    </w:p>
    <w:p w:rsidR="008E3C82" w:rsidRDefault="008E3C82" w:rsidP="008E3C82">
      <w:pPr>
        <w:shd w:val="clear" w:color="auto" w:fill="FFFFFF"/>
        <w:spacing w:before="0" w:after="0" w:line="240" w:lineRule="auto"/>
        <w:textAlignment w:val="baseline"/>
        <w:rPr>
          <w:rFonts w:eastAsia="Times New Roman"/>
          <w:i/>
          <w:iCs/>
          <w:color w:val="3F3F46"/>
          <w:szCs w:val="24"/>
        </w:rPr>
      </w:pPr>
      <w:r w:rsidRPr="008E3C82">
        <w:rPr>
          <w:rFonts w:eastAsia="Times New Roman"/>
          <w:i/>
          <w:iCs/>
          <w:color w:val="3F3F46"/>
          <w:szCs w:val="24"/>
        </w:rPr>
        <w:t>W tym terminie mogą przystąpić do egzaminu uczniowie, którzy</w:t>
      </w:r>
      <w:r>
        <w:rPr>
          <w:rFonts w:eastAsia="Times New Roman"/>
          <w:i/>
          <w:iCs/>
          <w:color w:val="3F3F46"/>
          <w:szCs w:val="24"/>
        </w:rPr>
        <w:t>:</w:t>
      </w:r>
    </w:p>
    <w:p w:rsidR="008E3C82" w:rsidRPr="008E3C82" w:rsidRDefault="008E3C82" w:rsidP="008E3C82">
      <w:pPr>
        <w:pStyle w:val="Akapitzlist"/>
        <w:numPr>
          <w:ilvl w:val="1"/>
          <w:numId w:val="2"/>
        </w:numPr>
        <w:shd w:val="clear" w:color="auto" w:fill="FFFFFF"/>
        <w:spacing w:before="0" w:after="0" w:line="240" w:lineRule="auto"/>
        <w:ind w:left="284" w:hanging="284"/>
        <w:textAlignment w:val="baseline"/>
        <w:rPr>
          <w:rFonts w:eastAsia="Times New Roman"/>
          <w:color w:val="3F3F46"/>
          <w:szCs w:val="24"/>
        </w:rPr>
      </w:pPr>
      <w:r>
        <w:t xml:space="preserve"> nie przystąpili do egzaminu ósmoklasisty z danego przedmiotu lub przedmiotów                         w terminie głównym z przyczyn losowych bądź zdrowotnych</w:t>
      </w:r>
    </w:p>
    <w:p w:rsidR="008E3C82" w:rsidRDefault="008E3C82" w:rsidP="008E3C82">
      <w:pPr>
        <w:pStyle w:val="Akapitzlist"/>
        <w:shd w:val="clear" w:color="auto" w:fill="FFFFFF"/>
        <w:spacing w:before="0" w:after="0" w:line="240" w:lineRule="auto"/>
        <w:ind w:left="284"/>
        <w:textAlignment w:val="baseline"/>
      </w:pPr>
      <w:r>
        <w:t xml:space="preserve"> lub </w:t>
      </w:r>
    </w:p>
    <w:p w:rsidR="008E3C82" w:rsidRPr="008E3C82" w:rsidRDefault="008E3C82" w:rsidP="008E3C82">
      <w:pPr>
        <w:pStyle w:val="Akapitzlist"/>
        <w:numPr>
          <w:ilvl w:val="1"/>
          <w:numId w:val="2"/>
        </w:numPr>
        <w:shd w:val="clear" w:color="auto" w:fill="FFFFFF"/>
        <w:spacing w:before="0" w:after="0" w:line="240" w:lineRule="auto"/>
        <w:ind w:left="284" w:hanging="284"/>
        <w:textAlignment w:val="baseline"/>
        <w:rPr>
          <w:rFonts w:eastAsia="Times New Roman"/>
          <w:color w:val="3F3F46"/>
          <w:szCs w:val="24"/>
        </w:rPr>
      </w:pPr>
      <w:r>
        <w:t>przerwali albo którym przerwano i unieważniono egzamin ósmoklasisty z danego przedmiotu lub przedmiotów w terminie głównym.</w:t>
      </w:r>
    </w:p>
    <w:p w:rsidR="0064401C" w:rsidRDefault="0064401C" w:rsidP="00DC2A6B">
      <w:pPr>
        <w:shd w:val="clear" w:color="auto" w:fill="FFFFFF"/>
        <w:spacing w:before="0" w:after="0" w:line="240" w:lineRule="auto"/>
        <w:textAlignment w:val="baseline"/>
        <w:rPr>
          <w:rFonts w:eastAsia="Times New Roman"/>
          <w:b/>
          <w:bCs/>
          <w:color w:val="3F3F46"/>
          <w:szCs w:val="24"/>
        </w:rPr>
      </w:pPr>
    </w:p>
    <w:p w:rsidR="00DC2A6B" w:rsidRPr="00DC2A6B" w:rsidRDefault="0064401C" w:rsidP="00DC2A6B">
      <w:pPr>
        <w:shd w:val="clear" w:color="auto" w:fill="FFFFFF"/>
        <w:spacing w:before="0" w:after="0" w:line="240" w:lineRule="auto"/>
        <w:textAlignment w:val="baseline"/>
        <w:rPr>
          <w:rFonts w:eastAsia="Times New Roman"/>
          <w:color w:val="3F3F46"/>
          <w:szCs w:val="24"/>
        </w:rPr>
      </w:pPr>
      <w:r>
        <w:rPr>
          <w:rFonts w:eastAsia="Times New Roman"/>
          <w:b/>
          <w:bCs/>
          <w:color w:val="3F3F46"/>
          <w:szCs w:val="24"/>
        </w:rPr>
        <w:t>C</w:t>
      </w:r>
      <w:r w:rsidR="00DC2A6B" w:rsidRPr="00DC2A6B">
        <w:rPr>
          <w:rFonts w:eastAsia="Times New Roman"/>
          <w:b/>
          <w:bCs/>
          <w:color w:val="3F3F46"/>
          <w:szCs w:val="24"/>
        </w:rPr>
        <w:t>ZAS TRWANIA</w:t>
      </w:r>
    </w:p>
    <w:p w:rsidR="00DD4984" w:rsidRDefault="00DD4984" w:rsidP="00DD4984">
      <w:pPr>
        <w:pStyle w:val="Akapitzlist"/>
        <w:numPr>
          <w:ilvl w:val="0"/>
          <w:numId w:val="11"/>
        </w:numPr>
        <w:spacing w:before="0" w:after="0" w:line="240" w:lineRule="auto"/>
      </w:pPr>
      <w:r>
        <w:t xml:space="preserve">Egzamin z języka polskiego  -  150 minut </w:t>
      </w:r>
    </w:p>
    <w:p w:rsidR="00DD4984" w:rsidRDefault="00DD4984" w:rsidP="00DC2A6B">
      <w:pPr>
        <w:spacing w:before="0" w:after="0" w:line="240" w:lineRule="auto"/>
      </w:pPr>
      <w:r>
        <w:t xml:space="preserve">· </w:t>
      </w:r>
      <w:r w:rsidRPr="00DD4984">
        <w:rPr>
          <w:color w:val="FF0000"/>
        </w:rPr>
        <w:t>dla uczniów ze specjalnymi potrzebami edukacyjnymi czas trwania egzaminu może zostać przedłużony nie więcej niż o 45 minut</w:t>
      </w:r>
    </w:p>
    <w:p w:rsidR="00DD4984" w:rsidRPr="00DD4984" w:rsidRDefault="00DD4984" w:rsidP="00DD4984">
      <w:pPr>
        <w:pStyle w:val="Akapitzlist"/>
        <w:numPr>
          <w:ilvl w:val="0"/>
          <w:numId w:val="11"/>
        </w:numPr>
        <w:spacing w:before="0" w:after="0" w:line="240" w:lineRule="auto"/>
        <w:rPr>
          <w:rFonts w:eastAsia="Times New Roman"/>
          <w:szCs w:val="24"/>
        </w:rPr>
      </w:pPr>
      <w:r>
        <w:t>Egzamin z matematyk</w:t>
      </w:r>
      <w:r w:rsidR="008E3C82">
        <w:t>i</w:t>
      </w:r>
      <w:r>
        <w:t xml:space="preserve"> -  125 minut </w:t>
      </w:r>
    </w:p>
    <w:p w:rsidR="008E3C82" w:rsidRPr="008E3C82" w:rsidRDefault="00DD4984" w:rsidP="008E3C82">
      <w:pPr>
        <w:spacing w:before="0" w:after="0" w:line="240" w:lineRule="auto"/>
        <w:rPr>
          <w:color w:val="FF0000"/>
        </w:rPr>
      </w:pPr>
      <w:r w:rsidRPr="008E3C82">
        <w:rPr>
          <w:color w:val="FF0000"/>
        </w:rPr>
        <w:t xml:space="preserve">· dla uczniów ze specjalnymi potrzebami edukacyjnymi czas trwania egzaminu może zostać przedłużony nie więcej niż o 40 minut </w:t>
      </w:r>
    </w:p>
    <w:p w:rsidR="008E3C82" w:rsidRPr="008E3C82" w:rsidRDefault="008E3C82" w:rsidP="008E3C82">
      <w:pPr>
        <w:pStyle w:val="Akapitzlist"/>
        <w:numPr>
          <w:ilvl w:val="0"/>
          <w:numId w:val="11"/>
        </w:numPr>
        <w:spacing w:before="0" w:after="0" w:line="240" w:lineRule="auto"/>
        <w:rPr>
          <w:rFonts w:eastAsia="Times New Roman"/>
          <w:szCs w:val="24"/>
        </w:rPr>
      </w:pPr>
      <w:r>
        <w:t xml:space="preserve">Egzamin z języka obcego*  - </w:t>
      </w:r>
      <w:r w:rsidR="00DD4984">
        <w:t xml:space="preserve">  110 minut </w:t>
      </w:r>
    </w:p>
    <w:p w:rsidR="00DC2A6B" w:rsidRPr="008E3C82" w:rsidRDefault="00DD4984" w:rsidP="008E3C82">
      <w:pPr>
        <w:spacing w:before="0" w:after="0" w:line="240" w:lineRule="auto"/>
        <w:rPr>
          <w:rFonts w:eastAsia="Times New Roman"/>
          <w:color w:val="FF0000"/>
          <w:szCs w:val="24"/>
        </w:rPr>
      </w:pPr>
      <w:r w:rsidRPr="008E3C82">
        <w:rPr>
          <w:color w:val="FF0000"/>
        </w:rPr>
        <w:t>· dla uczniów ze specjalnymi potrzebami edukacyjnymi czas trwania egzaminu może zostać przedłużony nie więcej niż o 35 minut</w:t>
      </w:r>
    </w:p>
    <w:p w:rsidR="008E3C82" w:rsidRDefault="008E3C82" w:rsidP="008E3C82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</w:p>
    <w:p w:rsidR="00DC2A6B" w:rsidRPr="00DC2A6B" w:rsidRDefault="00DC2A6B" w:rsidP="008E3C82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 xml:space="preserve">W przypadku egzaminu z języka obcego nowożytnego bezpośrednio po zapisaniu godziny rozpoczęcia i zakończenia egzaminu następuje odtworzenie płyty CD lub pliku mp3, </w:t>
      </w:r>
      <w:r>
        <w:rPr>
          <w:rFonts w:eastAsia="Times New Roman"/>
          <w:color w:val="3F3F46"/>
          <w:szCs w:val="24"/>
        </w:rPr>
        <w:br/>
      </w:r>
      <w:r w:rsidRPr="00DC2A6B">
        <w:rPr>
          <w:rFonts w:eastAsia="Times New Roman"/>
          <w:color w:val="3F3F46"/>
          <w:szCs w:val="24"/>
        </w:rPr>
        <w:t>na której/którym oprócz tekstów w języku obcym nagrane są instrukcje w języku polskim dotyczące rozwiązywania zadań, przerwy na zapoznanie się z treścią zadań oraz przerwy przeznaczone na rozwiązanie poszczególnych zadań.</w:t>
      </w:r>
    </w:p>
    <w:p w:rsidR="008E3C82" w:rsidRDefault="008E3C82" w:rsidP="00DC2A6B">
      <w:pPr>
        <w:shd w:val="clear" w:color="auto" w:fill="FFFFFF"/>
        <w:spacing w:before="0" w:after="0" w:line="240" w:lineRule="auto"/>
        <w:textAlignment w:val="baseline"/>
        <w:rPr>
          <w:rFonts w:eastAsia="Times New Roman"/>
          <w:b/>
          <w:bCs/>
          <w:color w:val="3F3F46"/>
          <w:szCs w:val="24"/>
        </w:rPr>
      </w:pPr>
    </w:p>
    <w:p w:rsidR="00DC2A6B" w:rsidRPr="00DC2A6B" w:rsidRDefault="00DC2A6B" w:rsidP="00DC2A6B">
      <w:pPr>
        <w:shd w:val="clear" w:color="auto" w:fill="FFFFFF"/>
        <w:spacing w:before="0" w:after="0" w:line="240" w:lineRule="auto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b/>
          <w:bCs/>
          <w:color w:val="3F3F46"/>
          <w:szCs w:val="24"/>
        </w:rPr>
        <w:t>PRZED EGZAMINEM</w:t>
      </w:r>
    </w:p>
    <w:p w:rsidR="00DC2A6B" w:rsidRPr="00DC2A6B" w:rsidRDefault="00DC2A6B" w:rsidP="00DC2A6B">
      <w:pPr>
        <w:numPr>
          <w:ilvl w:val="0"/>
          <w:numId w:val="3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O</w:t>
      </w:r>
      <w:r w:rsidR="0064401C">
        <w:rPr>
          <w:rFonts w:eastAsia="Times New Roman"/>
          <w:color w:val="3F3F46"/>
          <w:szCs w:val="24"/>
        </w:rPr>
        <w:t>d</w:t>
      </w:r>
      <w:r w:rsidRPr="00DC2A6B">
        <w:rPr>
          <w:rFonts w:eastAsia="Times New Roman"/>
          <w:color w:val="3F3F46"/>
          <w:szCs w:val="24"/>
        </w:rPr>
        <w:t xml:space="preserve"> godz. 8.</w:t>
      </w:r>
      <w:r w:rsidR="0064401C">
        <w:rPr>
          <w:rFonts w:eastAsia="Times New Roman"/>
          <w:color w:val="3F3F46"/>
          <w:szCs w:val="24"/>
        </w:rPr>
        <w:t>4</w:t>
      </w:r>
      <w:r w:rsidRPr="00DC2A6B">
        <w:rPr>
          <w:rFonts w:eastAsia="Times New Roman"/>
          <w:color w:val="3F3F46"/>
          <w:szCs w:val="24"/>
        </w:rPr>
        <w:t>0  przewodniczący zespołów nadzorujących odbierają materiały egzaminacyjne w obecności przedstawiciela uczniów.</w:t>
      </w:r>
    </w:p>
    <w:p w:rsidR="00DC2A6B" w:rsidRPr="00DC2A6B" w:rsidRDefault="00DC2A6B" w:rsidP="00DC2A6B">
      <w:pPr>
        <w:numPr>
          <w:ilvl w:val="0"/>
          <w:numId w:val="3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O godz. 8.50  uczniowie są wpuszczani do sal. Przed wejściem uczniowie losują numer stolika.</w:t>
      </w:r>
    </w:p>
    <w:p w:rsidR="00DC2A6B" w:rsidRPr="00DC2A6B" w:rsidRDefault="00DC2A6B" w:rsidP="00DC2A6B">
      <w:pPr>
        <w:numPr>
          <w:ilvl w:val="0"/>
          <w:numId w:val="3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Po zajęciu miejsc uczniowie otrzymują przygotowaną „w</w:t>
      </w:r>
      <w:r>
        <w:rPr>
          <w:rFonts w:eastAsia="Times New Roman"/>
          <w:color w:val="3F3F46"/>
          <w:szCs w:val="24"/>
        </w:rPr>
        <w:t>izytówkę”</w:t>
      </w:r>
      <w:r w:rsidRPr="00DC2A6B">
        <w:rPr>
          <w:rFonts w:eastAsia="Times New Roman"/>
          <w:color w:val="3F3F46"/>
          <w:szCs w:val="24"/>
        </w:rPr>
        <w:t>, na której znajduje się kod ucznia, imię, nazwisko i numer PESEL oraz </w:t>
      </w:r>
      <w:r w:rsidRPr="00DC2A6B">
        <w:rPr>
          <w:rFonts w:eastAsia="Times New Roman"/>
          <w:b/>
          <w:bCs/>
          <w:color w:val="3F3F46"/>
          <w:szCs w:val="24"/>
        </w:rPr>
        <w:t>kopertę z naklejkami OKE </w:t>
      </w:r>
      <w:r>
        <w:rPr>
          <w:rFonts w:eastAsia="Times New Roman"/>
          <w:b/>
          <w:bCs/>
          <w:color w:val="3F3F46"/>
          <w:szCs w:val="24"/>
        </w:rPr>
        <w:br/>
      </w:r>
      <w:r w:rsidRPr="00DC2A6B">
        <w:rPr>
          <w:rFonts w:eastAsia="Times New Roman"/>
          <w:color w:val="3F3F46"/>
          <w:szCs w:val="24"/>
        </w:rPr>
        <w:t xml:space="preserve">do </w:t>
      </w:r>
      <w:r>
        <w:rPr>
          <w:rFonts w:eastAsia="Times New Roman"/>
          <w:color w:val="3F3F46"/>
          <w:szCs w:val="24"/>
        </w:rPr>
        <w:t>z</w:t>
      </w:r>
      <w:r w:rsidRPr="00DC2A6B">
        <w:rPr>
          <w:rFonts w:eastAsia="Times New Roman"/>
          <w:color w:val="3F3F46"/>
          <w:szCs w:val="24"/>
        </w:rPr>
        <w:t>akodowania zestawu.</w:t>
      </w:r>
    </w:p>
    <w:p w:rsidR="00DC2A6B" w:rsidRPr="00DC2A6B" w:rsidRDefault="00DC2A6B" w:rsidP="00DC2A6B">
      <w:pPr>
        <w:numPr>
          <w:ilvl w:val="0"/>
          <w:numId w:val="3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Przewodniczący zespołu prosi uczniów o sprawdzenie czy PESEL na wizytówce zgadza się z PESELEM na naklejkach.</w:t>
      </w:r>
    </w:p>
    <w:p w:rsidR="00DC2A6B" w:rsidRPr="00DC2A6B" w:rsidRDefault="00DC2A6B" w:rsidP="00DC2A6B">
      <w:pPr>
        <w:numPr>
          <w:ilvl w:val="0"/>
          <w:numId w:val="3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lastRenderedPageBreak/>
        <w:t>Uczniom przypominane są zasady, m.in. sposób zaznaczanie odpowiedzi i wprowadzania ewentualnych poprawek.</w:t>
      </w:r>
    </w:p>
    <w:p w:rsidR="00DC2A6B" w:rsidRPr="00DC2A6B" w:rsidRDefault="00DC2A6B" w:rsidP="00DC2A6B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„Na karcie odpowiedzi </w:t>
      </w:r>
      <w:r w:rsidRPr="00DC2A6B">
        <w:rPr>
          <w:rFonts w:eastAsia="Times New Roman"/>
          <w:b/>
          <w:bCs/>
          <w:color w:val="3F3F46"/>
          <w:szCs w:val="24"/>
        </w:rPr>
        <w:t>zamalowujemy kwadrat </w:t>
      </w:r>
      <w:r w:rsidRPr="00DC2A6B">
        <w:rPr>
          <w:rFonts w:eastAsia="Times New Roman"/>
          <w:color w:val="3F3F46"/>
          <w:szCs w:val="24"/>
        </w:rPr>
        <w:t>z prawidłową opcją. Przy zadaniach otwartych odpowiedzi powinny być czytelne. Błędną odpowiedź w zadaniach otwartych przekreślamy, nie zamazujemy. Zapisy w brudnopisie nie będą sprawdzane i oceniane.”</w:t>
      </w:r>
    </w:p>
    <w:p w:rsidR="00DC2A6B" w:rsidRPr="00DC2A6B" w:rsidRDefault="00DC2A6B" w:rsidP="00DC2A6B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„Na matematyce zapisuje się rozwiązania </w:t>
      </w:r>
      <w:r w:rsidRPr="00DC2A6B">
        <w:rPr>
          <w:rFonts w:eastAsia="Times New Roman"/>
          <w:b/>
          <w:bCs/>
          <w:color w:val="3F3F46"/>
          <w:szCs w:val="24"/>
        </w:rPr>
        <w:t>zadań otwartych </w:t>
      </w:r>
      <w:r w:rsidRPr="00DC2A6B">
        <w:rPr>
          <w:rFonts w:eastAsia="Times New Roman"/>
          <w:color w:val="3F3F46"/>
          <w:szCs w:val="24"/>
        </w:rPr>
        <w:t>bezpośrednio </w:t>
      </w:r>
      <w:r w:rsidRPr="00DC2A6B">
        <w:rPr>
          <w:rFonts w:eastAsia="Times New Roman"/>
          <w:b/>
          <w:bCs/>
          <w:color w:val="3F3F46"/>
          <w:szCs w:val="24"/>
        </w:rPr>
        <w:t>w karcie rozwiązań zadań otwartych </w:t>
      </w:r>
      <w:r w:rsidRPr="00DC2A6B">
        <w:rPr>
          <w:rFonts w:eastAsia="Times New Roman"/>
          <w:color w:val="3F3F46"/>
          <w:szCs w:val="24"/>
        </w:rPr>
        <w:t>(nie w zeszycie zadań egzaminacyjnych (nie dotyczy to arkuszy w dostosowanej formie, w których nie ma kart rozwiązań zadań otwartych).</w:t>
      </w:r>
    </w:p>
    <w:p w:rsidR="00DC2A6B" w:rsidRPr="00DC2A6B" w:rsidRDefault="00DC2A6B" w:rsidP="00DC2A6B">
      <w:pPr>
        <w:numPr>
          <w:ilvl w:val="0"/>
          <w:numId w:val="4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Każdy z uczniów musi mieć ze sobą</w:t>
      </w:r>
      <w:r w:rsidRPr="00DC2A6B">
        <w:rPr>
          <w:rFonts w:eastAsia="Times New Roman"/>
          <w:b/>
          <w:bCs/>
          <w:color w:val="3F3F46"/>
          <w:szCs w:val="24"/>
        </w:rPr>
        <w:t> długopis z czarnym tuszem oraz</w:t>
      </w:r>
      <w:r>
        <w:rPr>
          <w:rFonts w:eastAsia="Times New Roman"/>
          <w:b/>
          <w:bCs/>
          <w:color w:val="3F3F46"/>
          <w:szCs w:val="24"/>
        </w:rPr>
        <w:t xml:space="preserve"> </w:t>
      </w:r>
      <w:r w:rsidRPr="00DC2A6B">
        <w:rPr>
          <w:rFonts w:eastAsia="Times New Roman"/>
          <w:b/>
          <w:bCs/>
          <w:color w:val="3F3F46"/>
          <w:szCs w:val="24"/>
        </w:rPr>
        <w:t>na matematyce</w:t>
      </w:r>
      <w:r>
        <w:rPr>
          <w:rFonts w:eastAsia="Times New Roman"/>
          <w:b/>
          <w:bCs/>
          <w:color w:val="3F3F46"/>
          <w:szCs w:val="24"/>
        </w:rPr>
        <w:t xml:space="preserve"> </w:t>
      </w:r>
      <w:r w:rsidRPr="00DC2A6B">
        <w:rPr>
          <w:rFonts w:eastAsia="Times New Roman"/>
          <w:b/>
          <w:bCs/>
          <w:color w:val="3F3F46"/>
          <w:szCs w:val="24"/>
        </w:rPr>
        <w:t xml:space="preserve"> linijkę.</w:t>
      </w:r>
    </w:p>
    <w:p w:rsidR="00DC2A6B" w:rsidRPr="00DC2A6B" w:rsidRDefault="00DC2A6B" w:rsidP="00DC2A6B">
      <w:pPr>
        <w:numPr>
          <w:ilvl w:val="0"/>
          <w:numId w:val="4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 xml:space="preserve">Potrzebę wyjścia do toalety oraz złe samopoczucie uczeń zgłasza komisji </w:t>
      </w:r>
      <w:r>
        <w:rPr>
          <w:rFonts w:eastAsia="Times New Roman"/>
          <w:color w:val="3F3F46"/>
          <w:szCs w:val="24"/>
        </w:rPr>
        <w:br/>
      </w:r>
      <w:r w:rsidRPr="00DC2A6B">
        <w:rPr>
          <w:rFonts w:eastAsia="Times New Roman"/>
          <w:color w:val="3F3F46"/>
          <w:szCs w:val="24"/>
        </w:rPr>
        <w:t>przez podniesienie ręki. </w:t>
      </w:r>
      <w:r w:rsidRPr="00DC2A6B">
        <w:rPr>
          <w:rFonts w:eastAsia="Times New Roman"/>
          <w:b/>
          <w:bCs/>
          <w:color w:val="3F3F46"/>
          <w:szCs w:val="24"/>
        </w:rPr>
        <w:t>Czas pobytu w toalecie nie jest doliczany do czasu sprawdzianu</w:t>
      </w:r>
      <w:r w:rsidRPr="00DC2A6B">
        <w:rPr>
          <w:rFonts w:eastAsia="Times New Roman"/>
          <w:color w:val="3F3F46"/>
          <w:szCs w:val="24"/>
        </w:rPr>
        <w:t>.</w:t>
      </w:r>
    </w:p>
    <w:p w:rsidR="00DC2A6B" w:rsidRPr="00DC2A6B" w:rsidRDefault="00DC2A6B" w:rsidP="00DC2A6B">
      <w:pPr>
        <w:numPr>
          <w:ilvl w:val="0"/>
          <w:numId w:val="4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b/>
          <w:bCs/>
          <w:color w:val="3F3F46"/>
          <w:szCs w:val="24"/>
        </w:rPr>
        <w:t>Uczniowie zostają poinformowani, że ich praca musi być samodzielna</w:t>
      </w:r>
      <w:r w:rsidRPr="00DC2A6B">
        <w:rPr>
          <w:rFonts w:eastAsia="Times New Roman"/>
          <w:color w:val="3F3F46"/>
          <w:szCs w:val="24"/>
        </w:rPr>
        <w:t>.</w:t>
      </w:r>
    </w:p>
    <w:p w:rsidR="00DC2A6B" w:rsidRPr="00DC2A6B" w:rsidRDefault="00DC2A6B" w:rsidP="00DC2A6B">
      <w:pPr>
        <w:numPr>
          <w:ilvl w:val="0"/>
          <w:numId w:val="4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Komisja zwraca też uwagę uczniów na fakt, że w sytuacji złamania procedur (np. stwierdzenia niesamodzielności pracy) egzamin może zostać unieważniony.</w:t>
      </w:r>
    </w:p>
    <w:p w:rsidR="00DC2A6B" w:rsidRPr="00DC2A6B" w:rsidRDefault="00DC2A6B" w:rsidP="00DC2A6B">
      <w:pPr>
        <w:numPr>
          <w:ilvl w:val="0"/>
          <w:numId w:val="4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Uczniowie mogą mieć ze sobą małą butelkę wody (podczas pracy z arkuszem egzaminacyjnym butelka powinna stać na podłodze przy nodze stolika, aby uczeń przypadkowo nie zalał materiałów egzaminacyjnych).</w:t>
      </w:r>
    </w:p>
    <w:p w:rsidR="00DC2A6B" w:rsidRPr="00DC2A6B" w:rsidRDefault="00DC2A6B" w:rsidP="00DC2A6B">
      <w:pPr>
        <w:numPr>
          <w:ilvl w:val="0"/>
          <w:numId w:val="4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b/>
          <w:bCs/>
          <w:color w:val="3F3F46"/>
          <w:szCs w:val="24"/>
        </w:rPr>
        <w:t>Do sali nie wolno wnosić żadnych urządzeń telekomunikacyjnych.</w:t>
      </w:r>
    </w:p>
    <w:p w:rsidR="009170E2" w:rsidRDefault="00DC2A6B" w:rsidP="00DC2A6B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Po rozdaniu zdającym arkuszy egzaminacyjnych </w:t>
      </w:r>
      <w:r w:rsidRPr="00DC2A6B">
        <w:rPr>
          <w:rFonts w:eastAsia="Times New Roman"/>
          <w:b/>
          <w:bCs/>
          <w:color w:val="3F3F46"/>
          <w:szCs w:val="24"/>
        </w:rPr>
        <w:t>uczniowie spóźnieni </w:t>
      </w:r>
      <w:r w:rsidRPr="00DC2A6B">
        <w:rPr>
          <w:rFonts w:eastAsia="Times New Roman"/>
          <w:color w:val="3F3F46"/>
          <w:szCs w:val="24"/>
        </w:rPr>
        <w:t>nie zostają wpuszczeni do sali egzaminacyjnej.</w:t>
      </w:r>
    </w:p>
    <w:p w:rsidR="00DC2A6B" w:rsidRPr="00DC2A6B" w:rsidRDefault="00DC2A6B" w:rsidP="00DC2A6B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W uzasadnionych przypadkach, jednak nie później niż po zakończeniu czynności organizacyjnych, decyzję o wpuszczeniu do sali egzaminacyjnej ucznia spóźnionego podejmuje przewodniczący zespołu nadzorującego, ale zdający kończy pracę z arkuszem egzaminacyjnym o czasie zapisanym na tablicy.</w:t>
      </w:r>
    </w:p>
    <w:p w:rsidR="00DC2A6B" w:rsidRPr="00DC2A6B" w:rsidRDefault="00DC2A6B" w:rsidP="00DC2A6B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b/>
          <w:bCs/>
          <w:color w:val="3F3F46"/>
          <w:szCs w:val="24"/>
          <w:u w:val="single"/>
        </w:rPr>
        <w:t>O godzinie 9.00 uczniowie otrzymują zestawy z zadaniami.</w:t>
      </w:r>
    </w:p>
    <w:p w:rsidR="009170E2" w:rsidRDefault="009170E2" w:rsidP="00DC2A6B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</w:p>
    <w:p w:rsidR="00DC2A6B" w:rsidRPr="00DC2A6B" w:rsidRDefault="00DC2A6B" w:rsidP="009170E2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  <w:u w:val="single"/>
        </w:rPr>
      </w:pPr>
      <w:r w:rsidRPr="00DC2A6B">
        <w:rPr>
          <w:rFonts w:eastAsia="Times New Roman"/>
          <w:b/>
          <w:color w:val="3F3F46"/>
          <w:szCs w:val="24"/>
        </w:rPr>
        <w:t xml:space="preserve">Po rozdaniu arkuszy uczniowie przystępują </w:t>
      </w:r>
      <w:r w:rsidRPr="00DC2A6B">
        <w:rPr>
          <w:rFonts w:eastAsia="Times New Roman"/>
          <w:b/>
          <w:color w:val="3F3F46"/>
          <w:szCs w:val="24"/>
          <w:u w:val="single"/>
        </w:rPr>
        <w:t>do </w:t>
      </w:r>
      <w:r w:rsidRPr="009170E2">
        <w:rPr>
          <w:rFonts w:eastAsia="Times New Roman"/>
          <w:b/>
          <w:bCs/>
          <w:color w:val="3F3F46"/>
          <w:szCs w:val="24"/>
          <w:u w:val="single"/>
        </w:rPr>
        <w:t>kodowania</w:t>
      </w:r>
      <w:r w:rsidRPr="00DC2A6B">
        <w:rPr>
          <w:rFonts w:eastAsia="Times New Roman"/>
          <w:color w:val="3F3F46"/>
          <w:szCs w:val="24"/>
          <w:u w:val="single"/>
        </w:rPr>
        <w:t>.</w:t>
      </w:r>
    </w:p>
    <w:p w:rsidR="00DC2A6B" w:rsidRPr="00DC2A6B" w:rsidRDefault="00DC2A6B" w:rsidP="009170E2">
      <w:pPr>
        <w:numPr>
          <w:ilvl w:val="0"/>
          <w:numId w:val="5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W salach</w:t>
      </w:r>
      <w:r w:rsidR="009170E2">
        <w:rPr>
          <w:rFonts w:eastAsia="Times New Roman"/>
          <w:color w:val="3F3F46"/>
          <w:szCs w:val="24"/>
        </w:rPr>
        <w:t>,</w:t>
      </w:r>
      <w:r w:rsidRPr="00DC2A6B">
        <w:rPr>
          <w:rFonts w:eastAsia="Times New Roman"/>
          <w:color w:val="3F3F46"/>
          <w:szCs w:val="24"/>
        </w:rPr>
        <w:t xml:space="preserve"> </w:t>
      </w:r>
      <w:r w:rsidR="009170E2">
        <w:rPr>
          <w:rFonts w:eastAsia="Times New Roman"/>
          <w:color w:val="3F3F46"/>
          <w:szCs w:val="24"/>
        </w:rPr>
        <w:t xml:space="preserve">w których </w:t>
      </w:r>
      <w:r w:rsidRPr="00DC2A6B">
        <w:rPr>
          <w:rFonts w:eastAsia="Times New Roman"/>
          <w:color w:val="3F3F46"/>
          <w:szCs w:val="24"/>
        </w:rPr>
        <w:t>piszą uczniowie bez dostosowań, uczniowie kodują i naklejają naklejki samodzielnie, a zespół sprawdza poprawność kodowania.</w:t>
      </w:r>
    </w:p>
    <w:p w:rsidR="00DC2A6B" w:rsidRPr="00DC2A6B" w:rsidRDefault="00DC2A6B" w:rsidP="009170E2">
      <w:pPr>
        <w:numPr>
          <w:ilvl w:val="0"/>
          <w:numId w:val="5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W salach uczniów z dostosowaniami koduje i umieszcza naklejki zespół nadzorujący.</w:t>
      </w:r>
    </w:p>
    <w:p w:rsidR="00DC2A6B" w:rsidRPr="00DC2A6B" w:rsidRDefault="00DC2A6B" w:rsidP="009170E2">
      <w:pPr>
        <w:numPr>
          <w:ilvl w:val="0"/>
          <w:numId w:val="5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b/>
          <w:color w:val="3F3F46"/>
          <w:szCs w:val="24"/>
        </w:rPr>
      </w:pPr>
      <w:r w:rsidRPr="00DC2A6B">
        <w:rPr>
          <w:rFonts w:eastAsia="Times New Roman"/>
          <w:b/>
          <w:color w:val="3F3F46"/>
          <w:szCs w:val="24"/>
        </w:rPr>
        <w:t>Uczeń lub członek zespołu nadzorującego umieszcza kod ucznia, numer PESEL oraz naklejki:</w:t>
      </w:r>
    </w:p>
    <w:p w:rsidR="00DC2A6B" w:rsidRPr="00DC2A6B" w:rsidRDefault="00DC2A6B" w:rsidP="009170E2">
      <w:pPr>
        <w:numPr>
          <w:ilvl w:val="0"/>
          <w:numId w:val="5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  <w:u w:val="single"/>
        </w:rPr>
      </w:pPr>
      <w:r w:rsidRPr="00DC2A6B">
        <w:rPr>
          <w:rFonts w:eastAsia="Times New Roman"/>
          <w:color w:val="3F3F46"/>
          <w:szCs w:val="24"/>
        </w:rPr>
        <w:t>w przypadku arkusza z matematyki (OMAP-100) – na stronie tytułowej zeszytu zadań egzaminacyjnych, na karcie odpowiedzi oraz na </w:t>
      </w:r>
      <w:r w:rsidRPr="009170E2">
        <w:rPr>
          <w:rFonts w:eastAsia="Times New Roman"/>
          <w:b/>
          <w:bCs/>
          <w:color w:val="3F3F46"/>
          <w:szCs w:val="24"/>
          <w:u w:val="single"/>
        </w:rPr>
        <w:t>wskazanych stronach karty rozwiązań zadań otwartych.</w:t>
      </w:r>
    </w:p>
    <w:p w:rsidR="00DC2A6B" w:rsidRPr="00DC2A6B" w:rsidRDefault="00DC2A6B" w:rsidP="009170E2">
      <w:pPr>
        <w:numPr>
          <w:ilvl w:val="0"/>
          <w:numId w:val="5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w przypadku wszystkich pozostałych arkuszy – na stronie tytułowej zeszytu zadań egzaminacyjnych oraz na karcie odpowiedzi.</w:t>
      </w:r>
    </w:p>
    <w:p w:rsidR="00DC2A6B" w:rsidRPr="00DC2A6B" w:rsidRDefault="00DC2A6B" w:rsidP="009170E2">
      <w:pPr>
        <w:numPr>
          <w:ilvl w:val="0"/>
          <w:numId w:val="5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 xml:space="preserve">Po zakończeniu czynności związanej z kodowaniem i instrukcją (uczniowie zapoznają się </w:t>
      </w:r>
      <w:r w:rsidR="00671413">
        <w:rPr>
          <w:rFonts w:eastAsia="Times New Roman"/>
          <w:color w:val="3F3F46"/>
          <w:szCs w:val="24"/>
        </w:rPr>
        <w:br/>
      </w:r>
      <w:r w:rsidRPr="00DC2A6B">
        <w:rPr>
          <w:rFonts w:eastAsia="Times New Roman"/>
          <w:color w:val="3F3F46"/>
          <w:szCs w:val="24"/>
        </w:rPr>
        <w:t>z instrukcją samodzielnie), przewodniczący zapisuje godzinę rozpoczęcia i zakończenia pracy z zestawem w widocznym miejscu.</w:t>
      </w:r>
    </w:p>
    <w:p w:rsidR="00DC2A6B" w:rsidRPr="00DC2A6B" w:rsidRDefault="00DC2A6B" w:rsidP="009170E2">
      <w:pPr>
        <w:numPr>
          <w:ilvl w:val="0"/>
          <w:numId w:val="5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W przypadku uczniów, którym rada pedagogiczna przyznała dostosowania warunków przeprowadzania egzaminu z danego przedmiotu polegające na nieprzenoszeniu odpowiedzi na kartę odpowiedzi lub zastosowaniu szczegółowych zasad oceniania rozwiązań zadań otwartych, uwzględniających specyficzne trudności w uczeniu się, na naklejce znajdą się oznaczenia, odpowiednio: „N” (czyli „nieprzenoszenie”) i/lub „DZO” (czyli „dostosowane zasady oceniania”).</w:t>
      </w:r>
    </w:p>
    <w:p w:rsidR="00DC2A6B" w:rsidRPr="00DC2A6B" w:rsidRDefault="00DC2A6B" w:rsidP="00DC2A6B">
      <w:pPr>
        <w:spacing w:before="0" w:after="0" w:line="240" w:lineRule="auto"/>
        <w:rPr>
          <w:rFonts w:eastAsia="Times New Roman"/>
          <w:szCs w:val="24"/>
        </w:rPr>
      </w:pPr>
      <w:r w:rsidRPr="00DC2A6B">
        <w:rPr>
          <w:rFonts w:eastAsia="Times New Roman"/>
          <w:noProof/>
          <w:szCs w:val="24"/>
        </w:rPr>
        <w:lastRenderedPageBreak/>
        <w:drawing>
          <wp:inline distT="0" distB="0" distL="0" distR="0">
            <wp:extent cx="5434693" cy="2602076"/>
            <wp:effectExtent l="19050" t="0" r="0" b="0"/>
            <wp:docPr id="2" name="Obraz 2" descr="https://www.sp143.waw.pl/wp-content/uploads/2025/02/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sp143.waw.pl/wp-content/uploads/2025/02/2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481" cy="2602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2A6B">
        <w:rPr>
          <w:rFonts w:eastAsia="Times New Roman"/>
          <w:noProof/>
          <w:szCs w:val="24"/>
        </w:rPr>
        <w:drawing>
          <wp:inline distT="0" distB="0" distL="0" distR="0">
            <wp:extent cx="4655587" cy="2915167"/>
            <wp:effectExtent l="19050" t="0" r="0" b="0"/>
            <wp:docPr id="3" name="Obraz 3" descr="https://www.sp143.waw.pl/wp-content/uploads/2025/02/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sp143.waw.pl/wp-content/uploads/2025/02/3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5868" cy="29153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2A6B" w:rsidRPr="00DC2A6B" w:rsidRDefault="00DC2A6B" w:rsidP="00DC2A6B">
      <w:pPr>
        <w:shd w:val="clear" w:color="auto" w:fill="FFFFFF"/>
        <w:spacing w:before="0" w:after="0" w:line="240" w:lineRule="auto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b/>
          <w:bCs/>
          <w:color w:val="3F3F46"/>
          <w:szCs w:val="24"/>
        </w:rPr>
        <w:t>karta rozwiązań zadań otwartych </w:t>
      </w:r>
      <w:r w:rsidRPr="00DC2A6B">
        <w:rPr>
          <w:rFonts w:eastAsia="Times New Roman"/>
          <w:color w:val="3F3F46"/>
          <w:szCs w:val="24"/>
        </w:rPr>
        <w:t>– oznacza </w:t>
      </w:r>
      <w:r w:rsidRPr="00DC2A6B">
        <w:rPr>
          <w:rFonts w:eastAsia="Times New Roman"/>
          <w:b/>
          <w:bCs/>
          <w:color w:val="3F3F46"/>
          <w:szCs w:val="24"/>
        </w:rPr>
        <w:t>dodatkowy element arkusza egzaminacyjnego</w:t>
      </w:r>
      <w:r w:rsidRPr="00DC2A6B">
        <w:rPr>
          <w:rFonts w:eastAsia="Times New Roman"/>
          <w:color w:val="3F3F46"/>
          <w:szCs w:val="24"/>
        </w:rPr>
        <w:t>, tj. od 8 do 12 dodatkowych stron, wyrywanych lub wyjmowanych ze środka zeszytu zadań egzaminacyjnych z matematyki oraz języka niemieckiego i rosyjskiego, na których zdający zapisuje rozwiązania zadań otwartych zawartych w danym arkuszu.</w:t>
      </w:r>
    </w:p>
    <w:p w:rsidR="00DC2A6B" w:rsidRDefault="00DC2A6B" w:rsidP="00DC2A6B">
      <w:pPr>
        <w:shd w:val="clear" w:color="auto" w:fill="FFFFFF"/>
        <w:spacing w:before="0" w:after="0" w:line="240" w:lineRule="auto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b/>
          <w:bCs/>
          <w:color w:val="3F3F46"/>
          <w:szCs w:val="24"/>
        </w:rPr>
        <w:t>karta odpowiedzi </w:t>
      </w:r>
      <w:r w:rsidRPr="00DC2A6B">
        <w:rPr>
          <w:rFonts w:eastAsia="Times New Roman"/>
          <w:color w:val="3F3F46"/>
          <w:szCs w:val="24"/>
        </w:rPr>
        <w:t>– oznacza kartę dołączoną albo na perforacji do ostatniej strony zeszytu zadań egzaminacyjnych, albo włożoną luzem do zeszytu zadań egzaminacyjnych, na której zdający zaznacza odpowiedzi do zadań zamkniętych zawartych w danym arkuszu, a egzaminator zaznacza liczbę punktów przyznanych</w:t>
      </w:r>
      <w:r w:rsidRPr="00DC2A6B">
        <w:rPr>
          <w:rFonts w:eastAsia="Times New Roman"/>
          <w:color w:val="3F3F46"/>
          <w:szCs w:val="24"/>
        </w:rPr>
        <w:br/>
        <w:t xml:space="preserve">w każdym zadaniu otwartym, jeżeli rozwiązania zadań otwartych nie są sprawdzane z wykorzystaniem systemu informatycznego </w:t>
      </w:r>
      <w:proofErr w:type="spellStart"/>
      <w:r w:rsidRPr="00DC2A6B">
        <w:rPr>
          <w:rFonts w:eastAsia="Times New Roman"/>
          <w:color w:val="3F3F46"/>
          <w:szCs w:val="24"/>
        </w:rPr>
        <w:t>OnE</w:t>
      </w:r>
      <w:proofErr w:type="spellEnd"/>
      <w:r w:rsidRPr="00DC2A6B">
        <w:rPr>
          <w:rFonts w:eastAsia="Times New Roman"/>
          <w:color w:val="3F3F46"/>
          <w:szCs w:val="24"/>
        </w:rPr>
        <w:t>.</w:t>
      </w:r>
    </w:p>
    <w:p w:rsidR="00671413" w:rsidRPr="00DC2A6B" w:rsidRDefault="00671413" w:rsidP="00DC2A6B">
      <w:pPr>
        <w:shd w:val="clear" w:color="auto" w:fill="FFFFFF"/>
        <w:spacing w:before="0" w:after="0" w:line="240" w:lineRule="auto"/>
        <w:textAlignment w:val="baseline"/>
        <w:rPr>
          <w:rFonts w:eastAsia="Times New Roman"/>
          <w:color w:val="3F3F46"/>
          <w:szCs w:val="24"/>
        </w:rPr>
      </w:pPr>
    </w:p>
    <w:p w:rsidR="00DC2A6B" w:rsidRPr="00DC2A6B" w:rsidRDefault="00DC2A6B" w:rsidP="00DC2A6B">
      <w:pPr>
        <w:shd w:val="clear" w:color="auto" w:fill="FFFFFF"/>
        <w:spacing w:before="0" w:after="0" w:line="240" w:lineRule="auto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b/>
          <w:bCs/>
          <w:color w:val="3F3F46"/>
          <w:szCs w:val="24"/>
        </w:rPr>
        <w:t>PODCZAS EGZMINU</w:t>
      </w:r>
    </w:p>
    <w:p w:rsidR="00DC2A6B" w:rsidRPr="00DC2A6B" w:rsidRDefault="00DC2A6B" w:rsidP="00671413">
      <w:pPr>
        <w:numPr>
          <w:ilvl w:val="0"/>
          <w:numId w:val="6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Członkowie komisji powinni znajdować się w różnych punktach sali.</w:t>
      </w:r>
    </w:p>
    <w:p w:rsidR="00DC2A6B" w:rsidRPr="00DC2A6B" w:rsidRDefault="00DC2A6B" w:rsidP="00671413">
      <w:pPr>
        <w:numPr>
          <w:ilvl w:val="0"/>
          <w:numId w:val="6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Nie powinni rozmawiać między sobą, a także w trakcie odpowiadać na pytania zdających dotyczące zestawu zadań. Członkowie zespołu nadzorującego mogą udzielać odpowiedzi na pytania zdających związane </w:t>
      </w:r>
      <w:r w:rsidRPr="00DC2A6B">
        <w:rPr>
          <w:rFonts w:eastAsia="Times New Roman"/>
          <w:b/>
          <w:bCs/>
          <w:color w:val="3F3F46"/>
          <w:szCs w:val="24"/>
        </w:rPr>
        <w:t>wyłącznie z kodowaniem arkusza oraz instrukcją dla zdającego</w:t>
      </w:r>
      <w:r w:rsidRPr="00DC2A6B">
        <w:rPr>
          <w:rFonts w:eastAsia="Times New Roman"/>
          <w:color w:val="3F3F46"/>
          <w:szCs w:val="24"/>
        </w:rPr>
        <w:t>. W czasie trwania egzaminu ósmoklasisty uczniom nie udziela się żadnych wyjaśnień dotyczących zadań egzaminacyjnych ani ich nie komentuje.</w:t>
      </w:r>
    </w:p>
    <w:p w:rsidR="00DC2A6B" w:rsidRPr="00DC2A6B" w:rsidRDefault="00DC2A6B" w:rsidP="00671413">
      <w:pPr>
        <w:numPr>
          <w:ilvl w:val="0"/>
          <w:numId w:val="6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lastRenderedPageBreak/>
        <w:t xml:space="preserve">Na 10 minut przed zakończeniem czasu przeznaczonego na pracę z arkuszem egzaminacyjnym przewodniczący zespołu nadzorującego przypomina zdającym </w:t>
      </w:r>
      <w:r w:rsidR="00671413">
        <w:rPr>
          <w:rFonts w:eastAsia="Times New Roman"/>
          <w:color w:val="3F3F46"/>
          <w:szCs w:val="24"/>
        </w:rPr>
        <w:t xml:space="preserve">                           </w:t>
      </w:r>
      <w:r w:rsidRPr="00DC2A6B">
        <w:rPr>
          <w:rFonts w:eastAsia="Times New Roman"/>
          <w:color w:val="3F3F46"/>
          <w:szCs w:val="24"/>
        </w:rPr>
        <w:t xml:space="preserve">o konieczności zaznaczenia odpowiedzi na karcie odpowiedzi. Obowiązek ten nie dotyczy uczniów korzystających z arkuszy w formie dostosowanej do niepełnosprawności </w:t>
      </w:r>
      <w:r w:rsidR="00671413">
        <w:rPr>
          <w:rFonts w:eastAsia="Times New Roman"/>
          <w:color w:val="3F3F46"/>
          <w:szCs w:val="24"/>
        </w:rPr>
        <w:t xml:space="preserve">                       </w:t>
      </w:r>
      <w:r w:rsidRPr="00DC2A6B">
        <w:rPr>
          <w:rFonts w:eastAsia="Times New Roman"/>
          <w:color w:val="3F3F46"/>
          <w:szCs w:val="24"/>
        </w:rPr>
        <w:t>oraz uczniów ze specyficznymi trudnościami w uczeniu się. </w:t>
      </w:r>
      <w:r w:rsidRPr="00DC2A6B">
        <w:rPr>
          <w:rFonts w:eastAsia="Times New Roman"/>
          <w:b/>
          <w:bCs/>
          <w:color w:val="3F3F46"/>
          <w:szCs w:val="24"/>
        </w:rPr>
        <w:t>Obowiązek zapisania rozwiązań zadań otwartych na karcie rozwiązań zadań otwartych – jeżeli stanowi ona część arkusza egzaminacyjnego – dotyczy wszystkich uczniów.</w:t>
      </w:r>
    </w:p>
    <w:p w:rsidR="00DC2A6B" w:rsidRDefault="00DC2A6B" w:rsidP="00671413">
      <w:pPr>
        <w:numPr>
          <w:ilvl w:val="0"/>
          <w:numId w:val="6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Po upływie czasu przeznaczonego na pracę z arkuszem egzaminacyjnym przewodniczący zespołu nadzorującego informuje zdających o zakończeniu pracy oraz poleca im zamknięcie arkuszy i odłożenie ich na brzeg stolika.</w:t>
      </w:r>
    </w:p>
    <w:p w:rsidR="00671413" w:rsidRPr="0064401C" w:rsidRDefault="006C2D85" w:rsidP="00671413">
      <w:pPr>
        <w:numPr>
          <w:ilvl w:val="0"/>
          <w:numId w:val="6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b/>
          <w:bCs/>
          <w:color w:val="3F3F46"/>
          <w:szCs w:val="24"/>
        </w:rPr>
      </w:pPr>
      <w:r w:rsidRPr="006C2D85">
        <w:rPr>
          <w:rFonts w:eastAsia="Times New Roman"/>
          <w:color w:val="3F3F46"/>
          <w:szCs w:val="24"/>
        </w:rPr>
        <w:t>W przypadku wcześniejszego zakończenia pracy z arkuszem, uczeń sygnalizuje ten fakt przez podniesienie ręki. Członek ZN podchodzi do ucznia, sprawdza, czy wszystkie odpowiedzi do zadań zamkniętych zostały przeniesione przez ucznia (</w:t>
      </w:r>
      <w:r>
        <w:rPr>
          <w:rFonts w:eastAsia="Times New Roman"/>
          <w:color w:val="3F3F46"/>
          <w:szCs w:val="24"/>
        </w:rPr>
        <w:t xml:space="preserve">nie dotyczy to uczniów, </w:t>
      </w:r>
      <w:r w:rsidRPr="00DC2A6B">
        <w:rPr>
          <w:rFonts w:eastAsia="Times New Roman"/>
          <w:color w:val="3F3F46"/>
          <w:szCs w:val="24"/>
        </w:rPr>
        <w:t>którym rada pedagogiczna przyznała dostosowania warunków przeprowadzania egzaminu z danego przedmiotu polegające na nieprzenoszeniu odpowiedzi na kartę odpowiedzi</w:t>
      </w:r>
      <w:r>
        <w:rPr>
          <w:rFonts w:eastAsia="Times New Roman"/>
          <w:color w:val="3F3F46"/>
          <w:szCs w:val="24"/>
        </w:rPr>
        <w:t>), odbiera arkusz, a uczeń bez zbędnej zwłoki opuszcza teren szkoły.</w:t>
      </w:r>
    </w:p>
    <w:p w:rsidR="0064401C" w:rsidRPr="0064401C" w:rsidRDefault="0064401C" w:rsidP="00671413">
      <w:pPr>
        <w:numPr>
          <w:ilvl w:val="0"/>
          <w:numId w:val="6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b/>
          <w:bCs/>
          <w:color w:val="3F3F46"/>
          <w:szCs w:val="24"/>
        </w:rPr>
      </w:pPr>
      <w:r>
        <w:rPr>
          <w:rFonts w:eastAsia="Times New Roman"/>
          <w:color w:val="3F3F46"/>
          <w:szCs w:val="24"/>
        </w:rPr>
        <w:t xml:space="preserve">Pakowanie arkuszy do bezpiecznej koperty zgodnie z kolejnością na naklejce odbywa się w sali egzaminacyjnej w obecności jednego ucznia. </w:t>
      </w:r>
    </w:p>
    <w:p w:rsidR="0064401C" w:rsidRPr="006C2D85" w:rsidRDefault="0064401C" w:rsidP="00671413">
      <w:pPr>
        <w:numPr>
          <w:ilvl w:val="0"/>
          <w:numId w:val="6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b/>
          <w:bCs/>
          <w:color w:val="3F3F46"/>
          <w:szCs w:val="24"/>
        </w:rPr>
      </w:pPr>
      <w:r>
        <w:rPr>
          <w:rFonts w:eastAsia="Times New Roman"/>
          <w:color w:val="3F3F46"/>
          <w:szCs w:val="24"/>
        </w:rPr>
        <w:t>Zabezpieczone koperty z pracami uczniów, protokół i listę obecności zdających przewodniczący składa w gabinecie dyrektora szkoły.</w:t>
      </w:r>
    </w:p>
    <w:p w:rsidR="006C2D85" w:rsidRPr="006C2D85" w:rsidRDefault="006C2D85" w:rsidP="006C2D85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b/>
          <w:bCs/>
          <w:color w:val="3F3F46"/>
          <w:szCs w:val="24"/>
        </w:rPr>
      </w:pPr>
    </w:p>
    <w:p w:rsidR="00DC2A6B" w:rsidRPr="00DC2A6B" w:rsidRDefault="00DC2A6B" w:rsidP="00671413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b/>
          <w:bCs/>
          <w:color w:val="3F3F46"/>
          <w:szCs w:val="24"/>
        </w:rPr>
        <w:t>PODSUMOWANIE</w:t>
      </w:r>
    </w:p>
    <w:p w:rsidR="00DC2A6B" w:rsidRPr="00DC2A6B" w:rsidRDefault="00DC2A6B" w:rsidP="00671413">
      <w:pPr>
        <w:numPr>
          <w:ilvl w:val="0"/>
          <w:numId w:val="7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 xml:space="preserve">W dniu egzaminów uczniowie przychodzą na godzinę </w:t>
      </w:r>
      <w:r w:rsidRPr="00DC2A6B">
        <w:rPr>
          <w:rFonts w:eastAsia="Times New Roman"/>
          <w:b/>
          <w:color w:val="3F3F46"/>
          <w:szCs w:val="24"/>
        </w:rPr>
        <w:t>8.30</w:t>
      </w:r>
      <w:r w:rsidRPr="00DC2A6B">
        <w:rPr>
          <w:rFonts w:eastAsia="Times New Roman"/>
          <w:color w:val="3F3F46"/>
          <w:szCs w:val="24"/>
        </w:rPr>
        <w:t>.</w:t>
      </w:r>
    </w:p>
    <w:p w:rsidR="00DC2A6B" w:rsidRPr="00DC2A6B" w:rsidRDefault="00DC2A6B" w:rsidP="00671413">
      <w:pPr>
        <w:numPr>
          <w:ilvl w:val="0"/>
          <w:numId w:val="7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Obowiązuje strój galowy.</w:t>
      </w:r>
    </w:p>
    <w:p w:rsidR="00DC2A6B" w:rsidRPr="00DC2A6B" w:rsidRDefault="00671413" w:rsidP="00671413">
      <w:pPr>
        <w:numPr>
          <w:ilvl w:val="0"/>
          <w:numId w:val="7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>
        <w:rPr>
          <w:rFonts w:eastAsia="Times New Roman"/>
          <w:color w:val="3F3F46"/>
          <w:szCs w:val="24"/>
        </w:rPr>
        <w:t>Uczniowie przynoszą ze sobą</w:t>
      </w:r>
      <w:r w:rsidR="00DC2A6B" w:rsidRPr="00DC2A6B">
        <w:rPr>
          <w:rFonts w:eastAsia="Times New Roman"/>
          <w:color w:val="3F3F46"/>
          <w:szCs w:val="24"/>
        </w:rPr>
        <w:t>:</w:t>
      </w:r>
    </w:p>
    <w:p w:rsidR="00DC2A6B" w:rsidRPr="00DC2A6B" w:rsidRDefault="00DC2A6B" w:rsidP="00671413">
      <w:pPr>
        <w:numPr>
          <w:ilvl w:val="0"/>
          <w:numId w:val="8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ważną legitymację.</w:t>
      </w:r>
    </w:p>
    <w:p w:rsidR="00DC2A6B" w:rsidRPr="00DC2A6B" w:rsidRDefault="00DC2A6B" w:rsidP="00671413">
      <w:pPr>
        <w:numPr>
          <w:ilvl w:val="0"/>
          <w:numId w:val="8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 xml:space="preserve">linijkę </w:t>
      </w:r>
      <w:r w:rsidR="00671413">
        <w:rPr>
          <w:rFonts w:eastAsia="Times New Roman"/>
          <w:color w:val="3F3F46"/>
          <w:szCs w:val="24"/>
        </w:rPr>
        <w:t>– na egzamin z matematyki</w:t>
      </w:r>
      <w:r w:rsidRPr="00DC2A6B">
        <w:rPr>
          <w:rFonts w:eastAsia="Times New Roman"/>
          <w:color w:val="3F3F46"/>
          <w:szCs w:val="24"/>
        </w:rPr>
        <w:t> (</w:t>
      </w:r>
      <w:r w:rsidR="008E3C82">
        <w:rPr>
          <w:rFonts w:eastAsia="Times New Roman"/>
          <w:color w:val="3F3F46"/>
          <w:szCs w:val="24"/>
        </w:rPr>
        <w:t>u</w:t>
      </w:r>
      <w:r w:rsidRPr="00DC2A6B">
        <w:rPr>
          <w:rFonts w:eastAsia="Times New Roman"/>
          <w:color w:val="3F3F46"/>
          <w:szCs w:val="24"/>
        </w:rPr>
        <w:t>czniowie nie mogą korzystać z żadnych innych przyborów geometrycznych ani kalkulatora</w:t>
      </w:r>
      <w:r w:rsidR="008E3C82">
        <w:rPr>
          <w:rFonts w:eastAsia="Times New Roman"/>
          <w:color w:val="3F3F46"/>
          <w:szCs w:val="24"/>
        </w:rPr>
        <w:t xml:space="preserve"> (nie dotyczy to uczniów posiadających opinie o dyskalkulii</w:t>
      </w:r>
      <w:r w:rsidRPr="00DC2A6B">
        <w:rPr>
          <w:rFonts w:eastAsia="Times New Roman"/>
          <w:color w:val="3F3F46"/>
          <w:szCs w:val="24"/>
        </w:rPr>
        <w:t>).</w:t>
      </w:r>
    </w:p>
    <w:p w:rsidR="00DC2A6B" w:rsidRPr="00DC2A6B" w:rsidRDefault="00DC2A6B" w:rsidP="00671413">
      <w:pPr>
        <w:numPr>
          <w:ilvl w:val="0"/>
          <w:numId w:val="8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 xml:space="preserve">co najmniej trzy czarne długopisy (nie pisaki i nie długopisy </w:t>
      </w:r>
      <w:proofErr w:type="spellStart"/>
      <w:r w:rsidRPr="00DC2A6B">
        <w:rPr>
          <w:rFonts w:eastAsia="Times New Roman"/>
          <w:color w:val="3F3F46"/>
          <w:szCs w:val="24"/>
        </w:rPr>
        <w:t>zmazywalne</w:t>
      </w:r>
      <w:proofErr w:type="spellEnd"/>
      <w:r w:rsidRPr="00DC2A6B">
        <w:rPr>
          <w:rFonts w:eastAsia="Times New Roman"/>
          <w:color w:val="3F3F46"/>
          <w:szCs w:val="24"/>
        </w:rPr>
        <w:t>).</w:t>
      </w:r>
    </w:p>
    <w:p w:rsidR="00DC2A6B" w:rsidRPr="00DC2A6B" w:rsidRDefault="00DC2A6B" w:rsidP="00671413">
      <w:pPr>
        <w:numPr>
          <w:ilvl w:val="0"/>
          <w:numId w:val="8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uczniowie do sali mogą wnieść wyłącznie przybory do pisania i linijkę</w:t>
      </w:r>
      <w:r w:rsidR="0064401C">
        <w:rPr>
          <w:rFonts w:eastAsia="Times New Roman"/>
          <w:color w:val="3F3F46"/>
          <w:szCs w:val="24"/>
        </w:rPr>
        <w:t xml:space="preserve"> (na egzamin</w:t>
      </w:r>
      <w:r w:rsidR="0064401C">
        <w:rPr>
          <w:rFonts w:eastAsia="Times New Roman"/>
          <w:color w:val="3F3F46"/>
          <w:szCs w:val="24"/>
        </w:rPr>
        <w:br/>
        <w:t xml:space="preserve"> z matematyki)</w:t>
      </w:r>
      <w:r w:rsidRPr="00DC2A6B">
        <w:rPr>
          <w:rFonts w:eastAsia="Times New Roman"/>
          <w:color w:val="3F3F46"/>
          <w:szCs w:val="24"/>
        </w:rPr>
        <w:t>, legitymację, chusteczki higieniczne oraz butelkę wody.</w:t>
      </w:r>
    </w:p>
    <w:p w:rsidR="00DC2A6B" w:rsidRDefault="00DC2A6B" w:rsidP="00671413">
      <w:pPr>
        <w:shd w:val="clear" w:color="auto" w:fill="FFFFFF"/>
        <w:spacing w:before="0" w:after="0" w:line="240" w:lineRule="auto"/>
        <w:ind w:hanging="36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4. </w:t>
      </w:r>
      <w:r w:rsidRPr="00DC2A6B">
        <w:rPr>
          <w:rFonts w:eastAsia="Times New Roman"/>
          <w:b/>
          <w:bCs/>
          <w:color w:val="3F3F46"/>
          <w:szCs w:val="24"/>
        </w:rPr>
        <w:t>Uczniowie</w:t>
      </w:r>
      <w:r w:rsidR="0064401C">
        <w:rPr>
          <w:rFonts w:eastAsia="Times New Roman"/>
          <w:b/>
          <w:bCs/>
          <w:color w:val="3F3F46"/>
          <w:szCs w:val="24"/>
        </w:rPr>
        <w:t xml:space="preserve"> i członkowie ZN</w:t>
      </w:r>
      <w:r w:rsidRPr="00DC2A6B">
        <w:rPr>
          <w:rFonts w:eastAsia="Times New Roman"/>
          <w:b/>
          <w:bCs/>
          <w:color w:val="3F3F46"/>
          <w:szCs w:val="24"/>
        </w:rPr>
        <w:t xml:space="preserve"> mają </w:t>
      </w:r>
      <w:r w:rsidR="0064401C">
        <w:rPr>
          <w:rFonts w:eastAsia="Times New Roman"/>
          <w:b/>
          <w:bCs/>
          <w:color w:val="3F3F46"/>
          <w:szCs w:val="24"/>
        </w:rPr>
        <w:t xml:space="preserve">bezwzględny </w:t>
      </w:r>
      <w:r w:rsidRPr="00DC2A6B">
        <w:rPr>
          <w:rFonts w:eastAsia="Times New Roman"/>
          <w:b/>
          <w:bCs/>
          <w:color w:val="3F3F46"/>
          <w:szCs w:val="24"/>
        </w:rPr>
        <w:t xml:space="preserve">zakaz wnoszenia </w:t>
      </w:r>
      <w:r w:rsidR="00671413">
        <w:rPr>
          <w:rFonts w:eastAsia="Times New Roman"/>
          <w:b/>
          <w:bCs/>
          <w:color w:val="3F3F46"/>
          <w:szCs w:val="24"/>
        </w:rPr>
        <w:t>do sali egzaminacyjnej urządzeń</w:t>
      </w:r>
      <w:r w:rsidR="0064401C">
        <w:rPr>
          <w:rFonts w:eastAsia="Times New Roman"/>
          <w:b/>
          <w:bCs/>
          <w:color w:val="3F3F46"/>
          <w:szCs w:val="24"/>
        </w:rPr>
        <w:t xml:space="preserve"> </w:t>
      </w:r>
      <w:r w:rsidRPr="00DC2A6B">
        <w:rPr>
          <w:rFonts w:eastAsia="Times New Roman"/>
          <w:b/>
          <w:bCs/>
          <w:color w:val="3F3F46"/>
          <w:szCs w:val="24"/>
        </w:rPr>
        <w:t>telekomunikacyjnych lub korzystania z takich urządzeń</w:t>
      </w:r>
      <w:r w:rsidR="0064401C">
        <w:rPr>
          <w:rFonts w:eastAsia="Times New Roman"/>
          <w:b/>
          <w:bCs/>
          <w:color w:val="3F3F46"/>
          <w:szCs w:val="24"/>
        </w:rPr>
        <w:br/>
      </w:r>
      <w:r w:rsidRPr="00DC2A6B">
        <w:rPr>
          <w:rFonts w:eastAsia="Times New Roman"/>
          <w:b/>
          <w:bCs/>
          <w:color w:val="3F3F46"/>
          <w:szCs w:val="24"/>
        </w:rPr>
        <w:t>w sali</w:t>
      </w:r>
      <w:r w:rsidRPr="00DC2A6B">
        <w:rPr>
          <w:rFonts w:eastAsia="Times New Roman"/>
          <w:color w:val="3F3F46"/>
          <w:szCs w:val="24"/>
        </w:rPr>
        <w:t>.</w:t>
      </w:r>
    </w:p>
    <w:p w:rsidR="00DC2A6B" w:rsidRPr="00DC2A6B" w:rsidRDefault="00DC2A6B" w:rsidP="00671413">
      <w:pPr>
        <w:shd w:val="clear" w:color="auto" w:fill="FFFFFF"/>
        <w:spacing w:before="0" w:after="360" w:line="240" w:lineRule="auto"/>
        <w:ind w:left="-426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5. Do sali nie wolno wnosić żadnych toreb, plecaków itp.</w:t>
      </w:r>
    </w:p>
    <w:p w:rsidR="00DC2A6B" w:rsidRPr="00DC2A6B" w:rsidRDefault="00DC2A6B" w:rsidP="00671413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b/>
          <w:bCs/>
          <w:color w:val="3F3F46"/>
          <w:szCs w:val="24"/>
        </w:rPr>
        <w:t>WYNIKI</w:t>
      </w:r>
    </w:p>
    <w:p w:rsidR="00DC2A6B" w:rsidRPr="00DC2A6B" w:rsidRDefault="00DC2A6B" w:rsidP="00671413">
      <w:pPr>
        <w:numPr>
          <w:ilvl w:val="0"/>
          <w:numId w:val="9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Wyniki egzaminu ósmoklasisty są przedstawiane w procentach i na skali centylowej.</w:t>
      </w:r>
    </w:p>
    <w:p w:rsidR="00DC2A6B" w:rsidRPr="00DC2A6B" w:rsidRDefault="00DC2A6B" w:rsidP="00671413">
      <w:pPr>
        <w:numPr>
          <w:ilvl w:val="0"/>
          <w:numId w:val="9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Informacja o wynikach egzaminu będzie udostępniona </w:t>
      </w:r>
      <w:r w:rsidR="008E3C82">
        <w:rPr>
          <w:rFonts w:eastAsia="Times New Roman"/>
          <w:b/>
          <w:bCs/>
          <w:color w:val="3F3F46"/>
          <w:szCs w:val="24"/>
        </w:rPr>
        <w:t>3</w:t>
      </w:r>
      <w:r w:rsidRPr="00DC2A6B">
        <w:rPr>
          <w:rFonts w:eastAsia="Times New Roman"/>
          <w:b/>
          <w:bCs/>
          <w:color w:val="3F3F46"/>
          <w:szCs w:val="24"/>
        </w:rPr>
        <w:t xml:space="preserve"> lipca 202</w:t>
      </w:r>
      <w:r w:rsidR="008E3C82">
        <w:rPr>
          <w:rFonts w:eastAsia="Times New Roman"/>
          <w:b/>
          <w:bCs/>
          <w:color w:val="3F3F46"/>
          <w:szCs w:val="24"/>
        </w:rPr>
        <w:t>6</w:t>
      </w:r>
      <w:r w:rsidRPr="00DC2A6B">
        <w:rPr>
          <w:rFonts w:eastAsia="Times New Roman"/>
          <w:b/>
          <w:bCs/>
          <w:color w:val="3F3F46"/>
          <w:szCs w:val="24"/>
        </w:rPr>
        <w:t xml:space="preserve"> r.</w:t>
      </w:r>
      <w:r w:rsidRPr="00DC2A6B">
        <w:rPr>
          <w:rFonts w:eastAsia="Times New Roman"/>
          <w:color w:val="3F3F46"/>
          <w:szCs w:val="24"/>
        </w:rPr>
        <w:t xml:space="preserve"> w systemie ZIU. Login i hasło </w:t>
      </w:r>
      <w:r w:rsidR="00E027BF">
        <w:rPr>
          <w:rFonts w:eastAsia="Times New Roman"/>
          <w:color w:val="3F3F46"/>
          <w:szCs w:val="24"/>
        </w:rPr>
        <w:t xml:space="preserve">uczniowie otrzymają od </w:t>
      </w:r>
      <w:r w:rsidRPr="00DC2A6B">
        <w:rPr>
          <w:rFonts w:eastAsia="Times New Roman"/>
          <w:color w:val="3F3F46"/>
          <w:szCs w:val="24"/>
        </w:rPr>
        <w:t>dyrektora szkoły.</w:t>
      </w:r>
    </w:p>
    <w:p w:rsidR="0023732D" w:rsidRDefault="00DC2A6B" w:rsidP="00671413">
      <w:pPr>
        <w:numPr>
          <w:ilvl w:val="0"/>
          <w:numId w:val="9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23732D">
        <w:rPr>
          <w:rFonts w:eastAsia="Times New Roman"/>
          <w:color w:val="3F3F46"/>
          <w:szCs w:val="24"/>
        </w:rPr>
        <w:t>Zaświadczenia z OKE będą wydawane w szkole  </w:t>
      </w:r>
      <w:r w:rsidR="008E3C82" w:rsidRPr="0023732D">
        <w:rPr>
          <w:rFonts w:eastAsia="Times New Roman"/>
          <w:b/>
          <w:bCs/>
          <w:color w:val="3F3F46"/>
          <w:szCs w:val="24"/>
        </w:rPr>
        <w:t>3</w:t>
      </w:r>
      <w:r w:rsidRPr="0023732D">
        <w:rPr>
          <w:rFonts w:eastAsia="Times New Roman"/>
          <w:b/>
          <w:bCs/>
          <w:color w:val="3F3F46"/>
          <w:szCs w:val="24"/>
        </w:rPr>
        <w:t xml:space="preserve"> lipca od godz. 10.00.</w:t>
      </w:r>
      <w:r w:rsidRPr="0023732D">
        <w:rPr>
          <w:rFonts w:eastAsia="Times New Roman"/>
          <w:color w:val="3F3F46"/>
          <w:szCs w:val="24"/>
        </w:rPr>
        <w:t> </w:t>
      </w:r>
      <w:r w:rsidRPr="0023732D">
        <w:rPr>
          <w:rFonts w:eastAsia="Times New Roman"/>
          <w:b/>
          <w:bCs/>
          <w:color w:val="3F3F46"/>
          <w:szCs w:val="24"/>
        </w:rPr>
        <w:t>Odbiór zaświadczenia trzeba poświadczyć podpisem</w:t>
      </w:r>
      <w:r w:rsidRPr="0023732D">
        <w:rPr>
          <w:rFonts w:eastAsia="Times New Roman"/>
          <w:color w:val="3F3F46"/>
          <w:szCs w:val="24"/>
        </w:rPr>
        <w:t>.</w:t>
      </w:r>
    </w:p>
    <w:p w:rsidR="00DC2A6B" w:rsidRPr="0023732D" w:rsidRDefault="0023732D" w:rsidP="00671413">
      <w:pPr>
        <w:numPr>
          <w:ilvl w:val="0"/>
          <w:numId w:val="9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>
        <w:rPr>
          <w:rFonts w:eastAsia="Times New Roman"/>
          <w:color w:val="3F3F46"/>
          <w:szCs w:val="24"/>
        </w:rPr>
        <w:t>R</w:t>
      </w:r>
      <w:r w:rsidR="00DC2A6B" w:rsidRPr="0023732D">
        <w:rPr>
          <w:rFonts w:eastAsia="Times New Roman"/>
          <w:color w:val="3F3F46"/>
          <w:szCs w:val="24"/>
        </w:rPr>
        <w:t xml:space="preserve">azem z zaświadczeniem uczniowie otrzymają </w:t>
      </w:r>
      <w:r w:rsidR="00F67BE5" w:rsidRPr="0023732D">
        <w:rPr>
          <w:rFonts w:eastAsia="Times New Roman"/>
          <w:color w:val="3F3F46"/>
          <w:szCs w:val="24"/>
        </w:rPr>
        <w:t>trzy</w:t>
      </w:r>
      <w:r w:rsidR="00DC2A6B" w:rsidRPr="0023732D">
        <w:rPr>
          <w:rFonts w:eastAsia="Times New Roman"/>
          <w:color w:val="3F3F46"/>
          <w:szCs w:val="24"/>
        </w:rPr>
        <w:t xml:space="preserve"> kopie poświadczone za zgodność </w:t>
      </w:r>
      <w:r w:rsidR="00F67BE5" w:rsidRPr="0023732D">
        <w:rPr>
          <w:rFonts w:eastAsia="Times New Roman"/>
          <w:color w:val="3F3F46"/>
          <w:szCs w:val="24"/>
        </w:rPr>
        <w:br/>
      </w:r>
      <w:r w:rsidR="00DC2A6B" w:rsidRPr="0023732D">
        <w:rPr>
          <w:rFonts w:eastAsia="Times New Roman"/>
          <w:color w:val="3F3F46"/>
          <w:szCs w:val="24"/>
        </w:rPr>
        <w:t>z oryginałem, podobnie w przypadku świadectw.</w:t>
      </w:r>
    </w:p>
    <w:p w:rsidR="006C2D85" w:rsidRDefault="006C2D85" w:rsidP="00671413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b/>
          <w:bCs/>
          <w:color w:val="3F3F46"/>
          <w:szCs w:val="24"/>
        </w:rPr>
      </w:pPr>
    </w:p>
    <w:p w:rsidR="001E4B81" w:rsidRDefault="001E4B81" w:rsidP="00671413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b/>
          <w:bCs/>
          <w:color w:val="3F3F46"/>
          <w:szCs w:val="24"/>
        </w:rPr>
      </w:pPr>
    </w:p>
    <w:p w:rsidR="001E4B81" w:rsidRDefault="001E4B81" w:rsidP="00671413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b/>
          <w:bCs/>
          <w:color w:val="3F3F46"/>
          <w:szCs w:val="24"/>
        </w:rPr>
      </w:pPr>
    </w:p>
    <w:p w:rsidR="001E4B81" w:rsidRDefault="001E4B81" w:rsidP="00671413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b/>
          <w:bCs/>
          <w:color w:val="3F3F46"/>
          <w:szCs w:val="24"/>
        </w:rPr>
      </w:pPr>
    </w:p>
    <w:p w:rsidR="001E4B81" w:rsidRDefault="001E4B81" w:rsidP="00671413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b/>
          <w:bCs/>
          <w:color w:val="3F3F46"/>
          <w:szCs w:val="24"/>
        </w:rPr>
      </w:pPr>
    </w:p>
    <w:p w:rsidR="001E4B81" w:rsidRDefault="001E4B81" w:rsidP="00671413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b/>
          <w:bCs/>
          <w:color w:val="3F3F46"/>
          <w:szCs w:val="24"/>
        </w:rPr>
      </w:pPr>
    </w:p>
    <w:p w:rsidR="00DC2A6B" w:rsidRPr="00DC2A6B" w:rsidRDefault="00DC2A6B" w:rsidP="00671413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b/>
          <w:bCs/>
          <w:color w:val="3F3F46"/>
          <w:szCs w:val="24"/>
        </w:rPr>
        <w:t>WGLĄD DO SPRAWDZONEJ PRACY EGZAMINACYNEJ</w:t>
      </w:r>
    </w:p>
    <w:p w:rsidR="00DC2A6B" w:rsidRPr="00DC2A6B" w:rsidRDefault="00DC2A6B" w:rsidP="00671413">
      <w:pPr>
        <w:numPr>
          <w:ilvl w:val="0"/>
          <w:numId w:val="10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 xml:space="preserve">Uczeń lub jego rodzice (prawni opiekunowie) mają prawo wglądu do sprawdzonej </w:t>
      </w:r>
      <w:r w:rsidR="00F67BE5">
        <w:rPr>
          <w:rFonts w:eastAsia="Times New Roman"/>
          <w:color w:val="3F3F46"/>
          <w:szCs w:val="24"/>
        </w:rPr>
        <w:br/>
      </w:r>
      <w:r w:rsidRPr="00DC2A6B">
        <w:rPr>
          <w:rFonts w:eastAsia="Times New Roman"/>
          <w:color w:val="3F3F46"/>
          <w:szCs w:val="24"/>
        </w:rPr>
        <w:t>i ocenionej pracy egzaminacyjnej tego ucznia, w miejscu i czasie wskazanym przez dyrektora okręgowej komisji egzaminacyjnej, w terminie 6 miesięcy od dnia ogłoszenia wyników egzaminu ósmoklasisty</w:t>
      </w:r>
      <w:r w:rsidR="0023732D">
        <w:rPr>
          <w:rFonts w:eastAsia="Times New Roman"/>
          <w:color w:val="3F3F46"/>
          <w:szCs w:val="24"/>
        </w:rPr>
        <w:t>.</w:t>
      </w:r>
    </w:p>
    <w:p w:rsidR="00DC2A6B" w:rsidRPr="00DC2A6B" w:rsidRDefault="00DC2A6B" w:rsidP="00671413">
      <w:pPr>
        <w:numPr>
          <w:ilvl w:val="0"/>
          <w:numId w:val="10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Nie dopuszcza się możliwości dokonywania wglądu przez pełnomocnika lub z udziałem pełnomocnika albo innej osoby wskazanej przez zdającego lub jego rodziców.</w:t>
      </w:r>
    </w:p>
    <w:p w:rsidR="00DC2A6B" w:rsidRPr="00DC2A6B" w:rsidRDefault="00DC2A6B" w:rsidP="00671413">
      <w:pPr>
        <w:numPr>
          <w:ilvl w:val="0"/>
          <w:numId w:val="10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Pracę egzaminacyjną stanowi kompletny arkusz egzaminacyjny, tj. zeszyt zadań egzaminacyjnych, karta rozwiązań zadań otwartych (jeżeli stanowiła część arkusza) i karta odpowiedzi oraz – w przypadku arkuszy</w:t>
      </w:r>
      <w:r w:rsidR="00F67BE5">
        <w:rPr>
          <w:rFonts w:eastAsia="Times New Roman"/>
          <w:color w:val="3F3F46"/>
          <w:szCs w:val="24"/>
        </w:rPr>
        <w:t xml:space="preserve"> </w:t>
      </w:r>
      <w:r w:rsidRPr="00DC2A6B">
        <w:rPr>
          <w:rFonts w:eastAsia="Times New Roman"/>
          <w:color w:val="3F3F46"/>
          <w:szCs w:val="24"/>
        </w:rPr>
        <w:t xml:space="preserve">w dostosowanej formie – wszystkie inne materiały wytworzone przez ucznia i/lub nauczyciela wspomagającego podczas egzaminu. </w:t>
      </w:r>
      <w:r w:rsidR="00F67BE5">
        <w:rPr>
          <w:rFonts w:eastAsia="Times New Roman"/>
          <w:color w:val="3F3F46"/>
          <w:szCs w:val="24"/>
        </w:rPr>
        <w:t xml:space="preserve">                         </w:t>
      </w:r>
      <w:r w:rsidRPr="00DC2A6B">
        <w:rPr>
          <w:rFonts w:eastAsia="Times New Roman"/>
          <w:color w:val="3F3F46"/>
          <w:szCs w:val="24"/>
        </w:rPr>
        <w:t xml:space="preserve">W przypadku rozwiązań zadań ocenianych z wykorzystaniem systemu informatycznego </w:t>
      </w:r>
      <w:proofErr w:type="spellStart"/>
      <w:r w:rsidRPr="00DC2A6B">
        <w:rPr>
          <w:rFonts w:eastAsia="Times New Roman"/>
          <w:color w:val="3F3F46"/>
          <w:szCs w:val="24"/>
        </w:rPr>
        <w:t>OnE</w:t>
      </w:r>
      <w:proofErr w:type="spellEnd"/>
      <w:r w:rsidRPr="00DC2A6B">
        <w:rPr>
          <w:rFonts w:eastAsia="Times New Roman"/>
          <w:color w:val="3F3F46"/>
          <w:szCs w:val="24"/>
        </w:rPr>
        <w:t xml:space="preserve"> (Ocenianie na ekranie) podczas wglądu udostępnia się informację (np. w postaci tabeli) o liczbie punktów przyznanych przez egzaminatora za rozwiązanie każdego zadania otwartego.</w:t>
      </w:r>
    </w:p>
    <w:p w:rsidR="00DC2A6B" w:rsidRPr="001E4B81" w:rsidRDefault="00DC2A6B" w:rsidP="00671413">
      <w:pPr>
        <w:numPr>
          <w:ilvl w:val="0"/>
          <w:numId w:val="10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Wniosek o wgląd do pracy egzaminacyjnej składa się </w:t>
      </w:r>
      <w:r w:rsidRPr="00DC2A6B">
        <w:rPr>
          <w:rFonts w:eastAsia="Times New Roman"/>
          <w:b/>
          <w:bCs/>
          <w:color w:val="3F3F46"/>
          <w:szCs w:val="24"/>
        </w:rPr>
        <w:t xml:space="preserve">do dyrektora </w:t>
      </w:r>
      <w:r w:rsidR="00F67BE5">
        <w:rPr>
          <w:rFonts w:eastAsia="Times New Roman"/>
          <w:b/>
          <w:bCs/>
          <w:color w:val="3F3F46"/>
          <w:szCs w:val="24"/>
        </w:rPr>
        <w:t xml:space="preserve">OKE w Gdańsku. </w:t>
      </w:r>
    </w:p>
    <w:p w:rsidR="00DC2A6B" w:rsidRPr="001E4B81" w:rsidRDefault="00DC2A6B" w:rsidP="001E4B81">
      <w:pPr>
        <w:numPr>
          <w:ilvl w:val="0"/>
          <w:numId w:val="10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1E4B81">
        <w:rPr>
          <w:rFonts w:eastAsia="Times New Roman"/>
          <w:color w:val="3F3F46"/>
          <w:szCs w:val="24"/>
        </w:rPr>
        <w:t xml:space="preserve">Wnioski o wgląd są przyjmowane i rozpatrywane od dnia udostępnienia w </w:t>
      </w:r>
      <w:proofErr w:type="spellStart"/>
      <w:r w:rsidRPr="001E4B81">
        <w:rPr>
          <w:rFonts w:eastAsia="Times New Roman"/>
          <w:color w:val="3F3F46"/>
          <w:szCs w:val="24"/>
        </w:rPr>
        <w:t>ZIU-SIOEO</w:t>
      </w:r>
      <w:proofErr w:type="spellEnd"/>
      <w:r w:rsidRPr="001E4B81">
        <w:rPr>
          <w:rFonts w:eastAsia="Times New Roman"/>
          <w:color w:val="3F3F46"/>
          <w:szCs w:val="24"/>
        </w:rPr>
        <w:t xml:space="preserve"> informacji o wynikach egzaminu ósmoklasisty, tj. od </w:t>
      </w:r>
      <w:r w:rsidR="00AF4F5E" w:rsidRPr="001E4B81">
        <w:rPr>
          <w:rFonts w:eastAsia="Times New Roman"/>
          <w:color w:val="3F3F46"/>
          <w:szCs w:val="24"/>
        </w:rPr>
        <w:t>3</w:t>
      </w:r>
      <w:r w:rsidRPr="001E4B81">
        <w:rPr>
          <w:rFonts w:eastAsia="Times New Roman"/>
          <w:color w:val="3F3F46"/>
          <w:szCs w:val="24"/>
        </w:rPr>
        <w:t xml:space="preserve"> lipca 202</w:t>
      </w:r>
      <w:r w:rsidR="00AF4F5E" w:rsidRPr="001E4B81">
        <w:rPr>
          <w:rFonts w:eastAsia="Times New Roman"/>
          <w:color w:val="3F3F46"/>
          <w:szCs w:val="24"/>
        </w:rPr>
        <w:t>6</w:t>
      </w:r>
      <w:r w:rsidRPr="001E4B81">
        <w:rPr>
          <w:rFonts w:eastAsia="Times New Roman"/>
          <w:color w:val="3F3F46"/>
          <w:szCs w:val="24"/>
        </w:rPr>
        <w:t xml:space="preserve"> r., zgodnie z kolejnością wpływu.</w:t>
      </w:r>
    </w:p>
    <w:p w:rsidR="00DC2A6B" w:rsidRPr="00DC2A6B" w:rsidRDefault="00DC2A6B" w:rsidP="00671413">
      <w:pPr>
        <w:numPr>
          <w:ilvl w:val="0"/>
          <w:numId w:val="10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W ciągu nie więcej niż 5 dni roboczych od otrzymania wniosku o wgląd dyrektor okręgowej komisji egzaminacyjnej – jeżeli to możliwe, w porozumieniu z wnioskodawcą – wyznacza termin wglądu (dzień oraz godzinę). O wyznaczonym terminie wglądu OKE informuje wnioskodawcę.</w:t>
      </w:r>
    </w:p>
    <w:p w:rsidR="001E4B81" w:rsidRDefault="00DC2A6B" w:rsidP="001E4B81">
      <w:pPr>
        <w:numPr>
          <w:ilvl w:val="0"/>
          <w:numId w:val="10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Dyrektor okręgowej komisji egzaminacyjnej wyznacza miejsce wglądu.</w:t>
      </w:r>
    </w:p>
    <w:p w:rsidR="00DC2A6B" w:rsidRPr="001E4B81" w:rsidRDefault="00DC2A6B" w:rsidP="001E4B81">
      <w:pPr>
        <w:numPr>
          <w:ilvl w:val="0"/>
          <w:numId w:val="10"/>
        </w:numPr>
        <w:shd w:val="clear" w:color="auto" w:fill="FFFFFF"/>
        <w:spacing w:before="0" w:after="0" w:line="240" w:lineRule="auto"/>
        <w:ind w:left="0"/>
        <w:jc w:val="both"/>
        <w:textAlignment w:val="baseline"/>
        <w:rPr>
          <w:rFonts w:eastAsia="Times New Roman"/>
          <w:color w:val="3F3F46"/>
          <w:szCs w:val="24"/>
        </w:rPr>
      </w:pPr>
      <w:r w:rsidRPr="001E4B81">
        <w:rPr>
          <w:rFonts w:eastAsia="Times New Roman"/>
          <w:b/>
          <w:bCs/>
          <w:color w:val="3F3F46"/>
          <w:szCs w:val="24"/>
        </w:rPr>
        <w:t>Zasady wglądu.</w:t>
      </w:r>
    </w:p>
    <w:p w:rsidR="00F67BE5" w:rsidRDefault="00DC2A6B" w:rsidP="00F67BE5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 xml:space="preserve">1) Potwierdzenie uprawnienia do dokonania wglądu. Na wgląd należy zgłosić się </w:t>
      </w:r>
      <w:r w:rsidR="00F67BE5">
        <w:rPr>
          <w:rFonts w:eastAsia="Times New Roman"/>
          <w:color w:val="3F3F46"/>
          <w:szCs w:val="24"/>
        </w:rPr>
        <w:t xml:space="preserve">                                 </w:t>
      </w:r>
      <w:r w:rsidRPr="00DC2A6B">
        <w:rPr>
          <w:rFonts w:eastAsia="Times New Roman"/>
          <w:color w:val="3F3F46"/>
          <w:szCs w:val="24"/>
        </w:rPr>
        <w:t>z dokumentem potwierdzającym tożsamość osoby/osób dokonujących wglądu.</w:t>
      </w:r>
    </w:p>
    <w:p w:rsidR="00DC2A6B" w:rsidRPr="00DC2A6B" w:rsidRDefault="00DC2A6B" w:rsidP="00F67BE5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2) Forma udostępniania prac do wglądu. Osobie uprawnionej do wglądu udostępnia się pracę egzaminacyjną w formie, w jakiej została przekazana przez zdającego i oceniona przez egzaminatora / oceniona</w:t>
      </w:r>
      <w:r w:rsidR="00F67BE5">
        <w:rPr>
          <w:rFonts w:eastAsia="Times New Roman"/>
          <w:color w:val="3F3F46"/>
          <w:szCs w:val="24"/>
        </w:rPr>
        <w:t xml:space="preserve"> </w:t>
      </w:r>
      <w:r w:rsidRPr="00DC2A6B">
        <w:rPr>
          <w:rFonts w:eastAsia="Times New Roman"/>
          <w:color w:val="3F3F46"/>
          <w:szCs w:val="24"/>
        </w:rPr>
        <w:t xml:space="preserve">z wykorzystaniem elektronicznych narzędzi. W przypadku rozwiązań zadań ocenianych z wykorzystaniem systemu informatycznego </w:t>
      </w:r>
      <w:proofErr w:type="spellStart"/>
      <w:r w:rsidRPr="00DC2A6B">
        <w:rPr>
          <w:rFonts w:eastAsia="Times New Roman"/>
          <w:color w:val="3F3F46"/>
          <w:szCs w:val="24"/>
        </w:rPr>
        <w:t>OnE</w:t>
      </w:r>
      <w:proofErr w:type="spellEnd"/>
      <w:r w:rsidRPr="00DC2A6B">
        <w:rPr>
          <w:rFonts w:eastAsia="Times New Roman"/>
          <w:color w:val="3F3F46"/>
          <w:szCs w:val="24"/>
        </w:rPr>
        <w:t xml:space="preserve"> (Ocenianie na ekranie) podczas wglądu udostępnia się wydruk ocenionego zadania lub informację </w:t>
      </w:r>
      <w:r w:rsidR="00F67BE5">
        <w:rPr>
          <w:rFonts w:eastAsia="Times New Roman"/>
          <w:color w:val="3F3F46"/>
          <w:szCs w:val="24"/>
        </w:rPr>
        <w:t xml:space="preserve">  </w:t>
      </w:r>
      <w:r w:rsidRPr="00DC2A6B">
        <w:rPr>
          <w:rFonts w:eastAsia="Times New Roman"/>
          <w:color w:val="3F3F46"/>
          <w:szCs w:val="24"/>
        </w:rPr>
        <w:t>(np. w postaci tabeli) o liczbie punktów przyznanych przez egzaminatora za rozwiązanie każdego zadania otwartego. Przed udostępnieniem pracy do wglądu zabezpiecza się dane osobowe egzaminatora przed nieuprawnionym ujawnieniem.</w:t>
      </w:r>
    </w:p>
    <w:p w:rsidR="00DC2A6B" w:rsidRPr="00DC2A6B" w:rsidRDefault="00DC2A6B" w:rsidP="00F67BE5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3) Czas trwania wglądu. Czas wglądu do jednej pracy egzaminacyjnej wyznaczony przez dyrektora okręgowej komisji egzaminacyjnej nie może być krótszy niż 30 minut</w:t>
      </w:r>
    </w:p>
    <w:p w:rsidR="00DC2A6B" w:rsidRPr="00DC2A6B" w:rsidRDefault="00DC2A6B" w:rsidP="00F67BE5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4) Osoby obecne podczas wglądu. Podczas wglądu obecny jest pracownik okręgowej komisji egzaminacyjnej lub inna osoba / inne osoby wskazane przez dyrektora OKE.</w:t>
      </w:r>
    </w:p>
    <w:p w:rsidR="00DC2A6B" w:rsidRPr="00DC2A6B" w:rsidRDefault="00DC2A6B" w:rsidP="00F67BE5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 xml:space="preserve">5) Zasady oceniania rozwiązań zadań. Podczas dokonywania wglądu uczniowi lub jego rodzicom zapewnia się możliwość zapoznania się z zasadami oceniania rozwiązań zadań, o których mowa w art. 9a ust. 2 </w:t>
      </w:r>
      <w:proofErr w:type="spellStart"/>
      <w:r w:rsidRPr="00DC2A6B">
        <w:rPr>
          <w:rFonts w:eastAsia="Times New Roman"/>
          <w:color w:val="3F3F46"/>
          <w:szCs w:val="24"/>
        </w:rPr>
        <w:t>pkt</w:t>
      </w:r>
      <w:proofErr w:type="spellEnd"/>
      <w:r w:rsidRPr="00DC2A6B">
        <w:rPr>
          <w:rFonts w:eastAsia="Times New Roman"/>
          <w:color w:val="3F3F46"/>
          <w:szCs w:val="24"/>
        </w:rPr>
        <w:t xml:space="preserve"> 2 ustawy.</w:t>
      </w:r>
    </w:p>
    <w:p w:rsidR="00DC2A6B" w:rsidRPr="00DC2A6B" w:rsidRDefault="00DC2A6B" w:rsidP="00F67BE5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6) Przebieg wglądu. Po sprawdzeniu danych osobowych osoby/osób dokonujących wglądu osoba przeprowadzająca wgląd:</w:t>
      </w:r>
    </w:p>
    <w:p w:rsidR="00DC2A6B" w:rsidRPr="00DC2A6B" w:rsidRDefault="00DC2A6B" w:rsidP="00F67BE5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a) upewnia się, czy osoba dokonująca wglądu zapoznała się z zasadami wglądu</w:t>
      </w:r>
    </w:p>
    <w:p w:rsidR="00DC2A6B" w:rsidRPr="00DC2A6B" w:rsidRDefault="00DC2A6B" w:rsidP="00F67BE5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 xml:space="preserve">b) przekazuje osobie dokonującej wglądu informacje, o których mowa w </w:t>
      </w:r>
      <w:proofErr w:type="spellStart"/>
      <w:r w:rsidRPr="00DC2A6B">
        <w:rPr>
          <w:rFonts w:eastAsia="Times New Roman"/>
          <w:color w:val="3F3F46"/>
          <w:szCs w:val="24"/>
        </w:rPr>
        <w:t>pkt</w:t>
      </w:r>
      <w:proofErr w:type="spellEnd"/>
      <w:r w:rsidRPr="00DC2A6B">
        <w:rPr>
          <w:rFonts w:eastAsia="Times New Roman"/>
          <w:color w:val="3F3F46"/>
          <w:szCs w:val="24"/>
        </w:rPr>
        <w:t xml:space="preserve"> 7.5.12.</w:t>
      </w:r>
    </w:p>
    <w:p w:rsidR="00DC2A6B" w:rsidRPr="00DC2A6B" w:rsidRDefault="00DC2A6B" w:rsidP="00F67BE5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 xml:space="preserve">7) Po zakończonym wglądzie pracownik okręgowej komisji egzaminacyjnej odnotowuje realizację </w:t>
      </w:r>
      <w:proofErr w:type="spellStart"/>
      <w:r w:rsidRPr="00DC2A6B">
        <w:rPr>
          <w:rFonts w:eastAsia="Times New Roman"/>
          <w:color w:val="3F3F46"/>
          <w:szCs w:val="24"/>
        </w:rPr>
        <w:t>wglądu,a</w:t>
      </w:r>
      <w:proofErr w:type="spellEnd"/>
      <w:r w:rsidRPr="00DC2A6B">
        <w:rPr>
          <w:rFonts w:eastAsia="Times New Roman"/>
          <w:color w:val="3F3F46"/>
          <w:szCs w:val="24"/>
        </w:rPr>
        <w:t xml:space="preserve"> osoba dokonująca wglądu potwierdza to własnoręcznym podpisem.</w:t>
      </w:r>
    </w:p>
    <w:p w:rsidR="00DC2A6B" w:rsidRPr="00DC2A6B" w:rsidRDefault="00DC2A6B" w:rsidP="00F67BE5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lastRenderedPageBreak/>
        <w:t>8) Wykonywanie kserokopii oraz zdjęć pracy egzaminacyjnej. </w:t>
      </w:r>
      <w:r w:rsidRPr="00DC2A6B">
        <w:rPr>
          <w:rFonts w:eastAsia="Times New Roman"/>
          <w:b/>
          <w:bCs/>
          <w:color w:val="3F3F46"/>
          <w:szCs w:val="24"/>
        </w:rPr>
        <w:t>Praca egzaminacyjna nie może być kopiowana</w:t>
      </w:r>
      <w:r w:rsidRPr="00DC2A6B">
        <w:rPr>
          <w:rFonts w:eastAsia="Times New Roman"/>
          <w:color w:val="3F3F46"/>
          <w:szCs w:val="24"/>
        </w:rPr>
        <w:t>. </w:t>
      </w:r>
      <w:r w:rsidRPr="00DC2A6B">
        <w:rPr>
          <w:rFonts w:eastAsia="Times New Roman"/>
          <w:b/>
          <w:bCs/>
          <w:color w:val="3F3F46"/>
          <w:szCs w:val="24"/>
        </w:rPr>
        <w:t>Możliwe jest natomiast wykonywanie zdjęć pracy egzaminacyjnej</w:t>
      </w:r>
      <w:r w:rsidRPr="00DC2A6B">
        <w:rPr>
          <w:rFonts w:eastAsia="Times New Roman"/>
          <w:color w:val="3F3F46"/>
          <w:szCs w:val="24"/>
        </w:rPr>
        <w:t>, w całości lub w części.</w:t>
      </w:r>
    </w:p>
    <w:p w:rsidR="001E4B81" w:rsidRDefault="00DC2A6B" w:rsidP="00F67BE5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 xml:space="preserve">9) Korzystanie z urządzeń telekomunikacyjnych. Podczas wglądu dozwolone jest korzystanie z aparatu fotograficznego, który jest integralną częścią urządzenia telekomunikacyjnego, np. telefonu komórkowego. </w:t>
      </w:r>
    </w:p>
    <w:p w:rsidR="00DC2A6B" w:rsidRPr="00DC2A6B" w:rsidRDefault="00DC2A6B" w:rsidP="00F67BE5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10) Sporządzanie notatek przez osobę dokonującą wglądu. Osoba dokonująca wglądu ma prawo sporządzania notatek podczas wglądu, korzystając z materiałów przekazanych przez okręgową komisję egzaminacyjną. Osobom dokonującym wglądu należy zapewnić kartki formatu A4 oraz długopisy (w kolorze określonym przez OKE). Osoby dokonujące wglądu nie mogą robić notatek, korzystając z własnych materiałów i przyborów do pisania.</w:t>
      </w:r>
    </w:p>
    <w:p w:rsidR="001E4B81" w:rsidRDefault="00DC2A6B" w:rsidP="00671413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 w:rsidRPr="00DC2A6B">
        <w:rPr>
          <w:rFonts w:eastAsia="Times New Roman"/>
          <w:color w:val="3F3F46"/>
          <w:szCs w:val="24"/>
        </w:rPr>
        <w:t>11</w:t>
      </w:r>
      <w:r w:rsidRPr="00DC2A6B">
        <w:rPr>
          <w:rFonts w:eastAsia="Times New Roman"/>
          <w:b/>
          <w:bCs/>
          <w:color w:val="3F3F46"/>
          <w:szCs w:val="24"/>
        </w:rPr>
        <w:t>) Zgłaszanie zastrzeżeń dotyczących sprawdzenia pracy.</w:t>
      </w:r>
      <w:r w:rsidRPr="00DC2A6B">
        <w:rPr>
          <w:rFonts w:eastAsia="Times New Roman"/>
          <w:color w:val="3F3F46"/>
          <w:szCs w:val="24"/>
        </w:rPr>
        <w:t xml:space="preserve"> Jeżeli podczas wglądu osoba uprawniona do wglądu zgłasza zastrzeżenia dotyczące sprawdzenia pracy, w tym liczby punktów przyznanych przez egzaminatora, w pierwszej kolejności okręgowa komisja egzaminacyjna powinna dążyć do wyjaśnienia wątpliwości podczas wglądu. </w:t>
      </w:r>
    </w:p>
    <w:p w:rsidR="00DC2A6B" w:rsidRPr="00DC2A6B" w:rsidRDefault="001E4B81" w:rsidP="00671413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>
        <w:rPr>
          <w:rFonts w:eastAsia="Times New Roman"/>
          <w:color w:val="3F3F46"/>
          <w:szCs w:val="24"/>
        </w:rPr>
        <w:t xml:space="preserve">9. </w:t>
      </w:r>
      <w:r w:rsidR="00DC2A6B" w:rsidRPr="00DC2A6B">
        <w:rPr>
          <w:rFonts w:eastAsia="Times New Roman"/>
          <w:color w:val="3F3F46"/>
          <w:szCs w:val="24"/>
        </w:rPr>
        <w:t>Uczeń lub jego rodzice mogą zwrócić się z wnioskiem o weryfikację sumy punktów</w:t>
      </w:r>
      <w:r>
        <w:rPr>
          <w:rFonts w:eastAsia="Times New Roman"/>
          <w:color w:val="3F3F46"/>
          <w:szCs w:val="24"/>
        </w:rPr>
        <w:t>.</w:t>
      </w:r>
      <w:r w:rsidR="00DC2A6B" w:rsidRPr="00DC2A6B">
        <w:rPr>
          <w:rFonts w:eastAsia="Times New Roman"/>
          <w:color w:val="3F3F46"/>
          <w:szCs w:val="24"/>
        </w:rPr>
        <w:t xml:space="preserve"> </w:t>
      </w:r>
      <w:r>
        <w:rPr>
          <w:rFonts w:eastAsia="Times New Roman"/>
          <w:color w:val="3F3F46"/>
          <w:szCs w:val="24"/>
        </w:rPr>
        <w:t xml:space="preserve"> </w:t>
      </w:r>
      <w:r w:rsidR="00DC2A6B" w:rsidRPr="00DC2A6B">
        <w:rPr>
          <w:rFonts w:eastAsia="Times New Roman"/>
          <w:color w:val="3F3F46"/>
          <w:szCs w:val="24"/>
        </w:rPr>
        <w:t xml:space="preserve"> Wniosek wraz z uzasadnieniem składa się do dyrektora okręgowej komisji egzaminacyjnej w terminie 2 dni roboczych od dnia dokonania wglądu.</w:t>
      </w:r>
    </w:p>
    <w:p w:rsidR="00DC2A6B" w:rsidRPr="00DC2A6B" w:rsidRDefault="001E4B81" w:rsidP="006C2D85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>
        <w:rPr>
          <w:rFonts w:eastAsia="Times New Roman"/>
          <w:color w:val="3F3F46"/>
          <w:szCs w:val="24"/>
        </w:rPr>
        <w:t>10.</w:t>
      </w:r>
      <w:r w:rsidR="00DC2A6B" w:rsidRPr="00DC2A6B">
        <w:rPr>
          <w:rFonts w:eastAsia="Times New Roman"/>
          <w:color w:val="3F3F46"/>
          <w:szCs w:val="24"/>
        </w:rPr>
        <w:t xml:space="preserve"> Wniosek może być złożony osobiście przez uprawnioną osobę lub osobę występującą w imieniu zdającego lub przesłany do okręgowej komisji egzaminacyjnej drogą elektroniczną, faksem lub pocztą tradycyjną.</w:t>
      </w:r>
    </w:p>
    <w:p w:rsidR="00DC2A6B" w:rsidRPr="00DC2A6B" w:rsidRDefault="001E4B81" w:rsidP="006C2D85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>
        <w:rPr>
          <w:rFonts w:eastAsia="Times New Roman"/>
          <w:color w:val="3F3F46"/>
          <w:szCs w:val="24"/>
        </w:rPr>
        <w:t xml:space="preserve">11. </w:t>
      </w:r>
      <w:r w:rsidR="00DC2A6B" w:rsidRPr="00DC2A6B">
        <w:rPr>
          <w:rFonts w:eastAsia="Times New Roman"/>
          <w:color w:val="3F3F46"/>
          <w:szCs w:val="24"/>
        </w:rPr>
        <w:t xml:space="preserve"> Weryfikacji sumy punktów dokonuje się w terminie 7 dni od dnia otrzymania wniosku</w:t>
      </w:r>
      <w:r>
        <w:rPr>
          <w:rFonts w:eastAsia="Times New Roman"/>
          <w:color w:val="3F3F46"/>
          <w:szCs w:val="24"/>
        </w:rPr>
        <w:t>.</w:t>
      </w:r>
    </w:p>
    <w:p w:rsidR="00DC2A6B" w:rsidRPr="00DC2A6B" w:rsidRDefault="001E4B81" w:rsidP="006C2D85">
      <w:pPr>
        <w:shd w:val="clear" w:color="auto" w:fill="FFFFFF"/>
        <w:spacing w:before="0" w:after="0" w:line="240" w:lineRule="auto"/>
        <w:jc w:val="both"/>
        <w:textAlignment w:val="baseline"/>
        <w:rPr>
          <w:rFonts w:eastAsia="Times New Roman"/>
          <w:color w:val="3F3F46"/>
          <w:szCs w:val="24"/>
        </w:rPr>
      </w:pPr>
      <w:r>
        <w:rPr>
          <w:rFonts w:eastAsia="Times New Roman"/>
          <w:color w:val="3F3F46"/>
          <w:szCs w:val="24"/>
        </w:rPr>
        <w:t xml:space="preserve"> </w:t>
      </w:r>
    </w:p>
    <w:p w:rsidR="001518CE" w:rsidRPr="00DC2A6B" w:rsidRDefault="001518CE" w:rsidP="006C2D85">
      <w:pPr>
        <w:spacing w:before="0" w:after="0"/>
        <w:jc w:val="both"/>
        <w:rPr>
          <w:szCs w:val="24"/>
        </w:rPr>
      </w:pPr>
    </w:p>
    <w:sectPr w:rsidR="001518CE" w:rsidRPr="00DC2A6B" w:rsidSect="00DC2A6B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225AD"/>
    <w:multiLevelType w:val="multilevel"/>
    <w:tmpl w:val="364C6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52D14E4"/>
    <w:multiLevelType w:val="multilevel"/>
    <w:tmpl w:val="29062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9834446"/>
    <w:multiLevelType w:val="multilevel"/>
    <w:tmpl w:val="CE4A6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09321EF"/>
    <w:multiLevelType w:val="multilevel"/>
    <w:tmpl w:val="13A607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4BF4747"/>
    <w:multiLevelType w:val="multilevel"/>
    <w:tmpl w:val="73760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eastAsia="Arial" w:hint="default"/>
        <w:color w:val="auto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38490FB6"/>
    <w:multiLevelType w:val="multilevel"/>
    <w:tmpl w:val="D5361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F0071CC"/>
    <w:multiLevelType w:val="hybridMultilevel"/>
    <w:tmpl w:val="40A08F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657E1C"/>
    <w:multiLevelType w:val="multilevel"/>
    <w:tmpl w:val="89003D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0346384"/>
    <w:multiLevelType w:val="multilevel"/>
    <w:tmpl w:val="AADE74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4986BD7"/>
    <w:multiLevelType w:val="multilevel"/>
    <w:tmpl w:val="AB3CA6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53B1925"/>
    <w:multiLevelType w:val="multilevel"/>
    <w:tmpl w:val="B4C6B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</w:num>
  <w:num w:numId="5">
    <w:abstractNumId w:val="7"/>
  </w:num>
  <w:num w:numId="6">
    <w:abstractNumId w:val="8"/>
  </w:num>
  <w:num w:numId="7">
    <w:abstractNumId w:val="3"/>
  </w:num>
  <w:num w:numId="8">
    <w:abstractNumId w:val="0"/>
  </w:num>
  <w:num w:numId="9">
    <w:abstractNumId w:val="10"/>
  </w:num>
  <w:num w:numId="10">
    <w:abstractNumId w:val="9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4"/>
  <w:doNotDisplayPageBoundaries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DC2A6B"/>
    <w:rsid w:val="00086579"/>
    <w:rsid w:val="001518CE"/>
    <w:rsid w:val="001A6A6F"/>
    <w:rsid w:val="001E4B81"/>
    <w:rsid w:val="0023732D"/>
    <w:rsid w:val="002D665F"/>
    <w:rsid w:val="003802C0"/>
    <w:rsid w:val="00600480"/>
    <w:rsid w:val="0064401C"/>
    <w:rsid w:val="00671413"/>
    <w:rsid w:val="006A0B97"/>
    <w:rsid w:val="006C2D85"/>
    <w:rsid w:val="007E7661"/>
    <w:rsid w:val="008B325D"/>
    <w:rsid w:val="008E3C82"/>
    <w:rsid w:val="009170E2"/>
    <w:rsid w:val="009E03D2"/>
    <w:rsid w:val="00AC2A2F"/>
    <w:rsid w:val="00AF4F5E"/>
    <w:rsid w:val="00CC5B81"/>
    <w:rsid w:val="00D559A3"/>
    <w:rsid w:val="00DB38A2"/>
    <w:rsid w:val="00DC2A6B"/>
    <w:rsid w:val="00DD4984"/>
    <w:rsid w:val="00E027BF"/>
    <w:rsid w:val="00F67B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Arial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B38A2"/>
    <w:pPr>
      <w:spacing w:before="120" w:after="120" w:line="360" w:lineRule="auto"/>
    </w:pPr>
    <w:rPr>
      <w:rFonts w:ascii="Arial" w:hAnsi="Arial" w:cs="Arial"/>
      <w:sz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B38A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DB38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B38A2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DB38A2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Pogrubienie">
    <w:name w:val="Strong"/>
    <w:basedOn w:val="Domylnaczcionkaakapitu"/>
    <w:uiPriority w:val="22"/>
    <w:qFormat/>
    <w:rsid w:val="00DB38A2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DC2A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styleId="Uwydatnienie">
    <w:name w:val="Emphasis"/>
    <w:basedOn w:val="Domylnaczcionkaakapitu"/>
    <w:uiPriority w:val="20"/>
    <w:qFormat/>
    <w:rsid w:val="00DC2A6B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C2A6B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2A6B"/>
    <w:rPr>
      <w:rFonts w:ascii="Tahoma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E027B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69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2100</Words>
  <Characters>12603</Characters>
  <Application>Microsoft Office Word</Application>
  <DocSecurity>0</DocSecurity>
  <Lines>105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DYREKTOR</dc:creator>
  <cp:lastModifiedBy>DYREKTOR</cp:lastModifiedBy>
  <cp:revision>2</cp:revision>
  <dcterms:created xsi:type="dcterms:W3CDTF">2026-04-14T09:14:00Z</dcterms:created>
  <dcterms:modified xsi:type="dcterms:W3CDTF">2026-04-14T09:14:00Z</dcterms:modified>
</cp:coreProperties>
</file>